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F1" w:rsidRDefault="0022262F">
      <w:pPr>
        <w:rPr>
          <w:rFonts w:hint="cs"/>
          <w:rtl/>
          <w:lang w:bidi="ar-JO"/>
        </w:rPr>
      </w:pPr>
      <w:r>
        <w:rPr>
          <w:rFonts w:cs="Arial"/>
          <w:noProof/>
          <w:rtl/>
        </w:rPr>
        <w:drawing>
          <wp:inline distT="0" distB="0" distL="0" distR="0">
            <wp:extent cx="2076450" cy="881512"/>
            <wp:effectExtent l="19050" t="0" r="0" b="0"/>
            <wp:docPr id="3" name="Picture 3" descr="C:\Users\kabdullatif.TAGO\Pictures\Jordan\عمون نيو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bdullatif.TAGO\Pictures\Jordan\عمون نيوز.jpg"/>
                    <pic:cNvPicPr>
                      <a:picLocks noChangeAspect="1" noChangeArrowheads="1"/>
                    </pic:cNvPicPr>
                  </pic:nvPicPr>
                  <pic:blipFill>
                    <a:blip r:embed="rId5" cstate="print"/>
                    <a:srcRect/>
                    <a:stretch>
                      <a:fillRect/>
                    </a:stretch>
                  </pic:blipFill>
                  <pic:spPr bwMode="auto">
                    <a:xfrm>
                      <a:off x="0" y="0"/>
                      <a:ext cx="2076450" cy="881512"/>
                    </a:xfrm>
                    <a:prstGeom prst="rect">
                      <a:avLst/>
                    </a:prstGeom>
                    <a:noFill/>
                    <a:ln w="9525">
                      <a:noFill/>
                      <a:miter lim="800000"/>
                      <a:headEnd/>
                      <a:tailEnd/>
                    </a:ln>
                  </pic:spPr>
                </pic:pic>
              </a:graphicData>
            </a:graphic>
          </wp:inline>
        </w:drawing>
      </w:r>
    </w:p>
    <w:p w:rsidR="0022262F" w:rsidRDefault="0022262F">
      <w:pPr>
        <w:rPr>
          <w:rFonts w:hint="cs"/>
          <w:rtl/>
          <w:lang w:bidi="ar-JO"/>
        </w:rPr>
      </w:pPr>
    </w:p>
    <w:p w:rsidR="0022262F" w:rsidRPr="0022262F" w:rsidRDefault="0022262F" w:rsidP="0022262F">
      <w:pPr>
        <w:spacing w:after="0" w:line="300" w:lineRule="atLeast"/>
        <w:jc w:val="center"/>
        <w:textAlignment w:val="baseline"/>
        <w:outlineLvl w:val="2"/>
        <w:rPr>
          <w:rFonts w:ascii="Tahoma" w:eastAsia="Times New Roman" w:hAnsi="Tahoma" w:cs="Tahoma"/>
          <w:b/>
          <w:bCs/>
          <w:color w:val="101033"/>
          <w:sz w:val="20"/>
          <w:szCs w:val="20"/>
          <w:rtl/>
        </w:rPr>
      </w:pPr>
      <w:r w:rsidRPr="0022262F">
        <w:rPr>
          <w:rFonts w:ascii="Tahoma" w:eastAsia="Times New Roman" w:hAnsi="Tahoma" w:cs="Tahoma"/>
          <w:b/>
          <w:bCs/>
          <w:color w:val="101033"/>
          <w:sz w:val="20"/>
          <w:szCs w:val="20"/>
          <w:rtl/>
        </w:rPr>
        <w:t xml:space="preserve">أبو غزالة لـ عمون: تطبيق معايير المحاسبة الدولية على القطاع العام من أهم مسائل الإصلاح </w:t>
      </w:r>
      <w:r w:rsidRPr="0022262F">
        <w:rPr>
          <w:rFonts w:ascii="Tahoma" w:eastAsia="Times New Roman" w:hAnsi="Tahoma" w:cs="Tahoma" w:hint="cs"/>
          <w:b/>
          <w:bCs/>
          <w:color w:val="101033"/>
          <w:sz w:val="20"/>
          <w:szCs w:val="20"/>
          <w:rtl/>
        </w:rPr>
        <w:t>الاقتصادي</w:t>
      </w:r>
    </w:p>
    <w:p w:rsidR="0022262F" w:rsidRPr="0022262F" w:rsidRDefault="0022262F" w:rsidP="0022262F">
      <w:pPr>
        <w:spacing w:after="0" w:line="300" w:lineRule="atLeast"/>
        <w:rPr>
          <w:rFonts w:ascii="Tahoma" w:eastAsia="Times New Roman" w:hAnsi="Tahoma" w:cs="Tahoma"/>
          <w:color w:val="101033"/>
          <w:sz w:val="20"/>
          <w:szCs w:val="20"/>
          <w:rtl/>
        </w:rPr>
      </w:pPr>
    </w:p>
    <w:p w:rsidR="0022262F" w:rsidRPr="0022262F" w:rsidRDefault="0022262F" w:rsidP="0022262F">
      <w:pPr>
        <w:spacing w:after="0" w:line="300" w:lineRule="atLeast"/>
        <w:rPr>
          <w:rFonts w:ascii="Tahoma" w:eastAsia="Times New Roman" w:hAnsi="Tahoma" w:cs="Tahoma" w:hint="cs"/>
          <w:color w:val="101033"/>
          <w:sz w:val="20"/>
          <w:szCs w:val="20"/>
          <w:rtl/>
        </w:rPr>
      </w:pPr>
      <w:r>
        <w:rPr>
          <w:rFonts w:ascii="Tahoma" w:eastAsia="Times New Roman" w:hAnsi="Tahoma" w:cs="Tahoma" w:hint="cs"/>
          <w:noProof/>
          <w:color w:val="101033"/>
          <w:sz w:val="20"/>
          <w:szCs w:val="20"/>
          <w:rtl/>
        </w:rPr>
        <w:drawing>
          <wp:anchor distT="0" distB="0" distL="114300" distR="114300" simplePos="0" relativeHeight="251658240" behindDoc="0" locked="0" layoutInCell="1" allowOverlap="1">
            <wp:simplePos x="0" y="0"/>
            <wp:positionH relativeFrom="column">
              <wp:posOffset>2155190</wp:posOffset>
            </wp:positionH>
            <wp:positionV relativeFrom="paragraph">
              <wp:posOffset>96520</wp:posOffset>
            </wp:positionV>
            <wp:extent cx="2456815" cy="1952625"/>
            <wp:effectExtent l="19050" t="0" r="635" b="0"/>
            <wp:wrapNone/>
            <wp:docPr id="2" name="_DataList1_Img2" descr="http://www.ammonnews.net/img/big/20111121124RN8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ataList1_Img2" descr="http://www.ammonnews.net/img/big/20111121124RN826.jpeg"/>
                    <pic:cNvPicPr>
                      <a:picLocks noChangeAspect="1" noChangeArrowheads="1"/>
                    </pic:cNvPicPr>
                  </pic:nvPicPr>
                  <pic:blipFill>
                    <a:blip r:embed="rId6" cstate="print"/>
                    <a:srcRect/>
                    <a:stretch>
                      <a:fillRect/>
                    </a:stretch>
                  </pic:blipFill>
                  <pic:spPr bwMode="auto">
                    <a:xfrm>
                      <a:off x="0" y="0"/>
                      <a:ext cx="2456815" cy="1952625"/>
                    </a:xfrm>
                    <a:prstGeom prst="rect">
                      <a:avLst/>
                    </a:prstGeom>
                    <a:noFill/>
                    <a:ln w="9525">
                      <a:noFill/>
                      <a:miter lim="800000"/>
                      <a:headEnd/>
                      <a:tailEnd/>
                    </a:ln>
                  </pic:spPr>
                </pic:pic>
              </a:graphicData>
            </a:graphic>
          </wp:anchor>
        </w:drawing>
      </w:r>
    </w:p>
    <w:p w:rsidR="0022262F" w:rsidRPr="0022262F" w:rsidRDefault="0022262F" w:rsidP="0022262F">
      <w:pPr>
        <w:spacing w:after="0" w:line="300" w:lineRule="atLeast"/>
        <w:rPr>
          <w:rFonts w:ascii="Tahoma" w:eastAsia="Times New Roman" w:hAnsi="Tahoma" w:cs="Tahoma" w:hint="cs"/>
          <w:color w:val="101033"/>
          <w:sz w:val="20"/>
          <w:szCs w:val="20"/>
          <w:rtl/>
        </w:rPr>
      </w:pPr>
    </w:p>
    <w:p w:rsidR="0022262F" w:rsidRPr="0022262F" w:rsidRDefault="0022262F" w:rsidP="0022262F">
      <w:pPr>
        <w:spacing w:after="0" w:line="300" w:lineRule="atLeast"/>
        <w:rPr>
          <w:rFonts w:ascii="Tahoma" w:eastAsia="Times New Roman" w:hAnsi="Tahoma" w:cs="Tahoma" w:hint="cs"/>
          <w:color w:val="101033"/>
          <w:sz w:val="20"/>
          <w:szCs w:val="20"/>
          <w:rtl/>
        </w:rPr>
      </w:pPr>
    </w:p>
    <w:p w:rsidR="0022262F" w:rsidRPr="0022262F" w:rsidRDefault="0022262F" w:rsidP="0022262F">
      <w:pPr>
        <w:spacing w:after="0" w:line="300" w:lineRule="atLeast"/>
        <w:rPr>
          <w:rFonts w:ascii="Tahoma" w:eastAsia="Times New Roman" w:hAnsi="Tahoma" w:cs="Tahoma" w:hint="cs"/>
          <w:color w:val="101033"/>
          <w:sz w:val="20"/>
          <w:szCs w:val="20"/>
          <w:rtl/>
        </w:rPr>
      </w:pPr>
    </w:p>
    <w:p w:rsidR="0022262F" w:rsidRPr="0022262F" w:rsidRDefault="0022262F" w:rsidP="0022262F">
      <w:pPr>
        <w:spacing w:after="0" w:line="300" w:lineRule="atLeast"/>
        <w:rPr>
          <w:rFonts w:ascii="Tahoma" w:eastAsia="Times New Roman" w:hAnsi="Tahoma" w:cs="Tahoma" w:hint="cs"/>
          <w:color w:val="101033"/>
          <w:sz w:val="20"/>
          <w:szCs w:val="20"/>
          <w:rtl/>
        </w:rPr>
      </w:pPr>
    </w:p>
    <w:p w:rsidR="0022262F" w:rsidRPr="0022262F" w:rsidRDefault="0022262F" w:rsidP="0022262F">
      <w:pPr>
        <w:spacing w:after="0" w:line="300" w:lineRule="atLeast"/>
        <w:rPr>
          <w:rFonts w:ascii="Tahoma" w:eastAsia="Times New Roman" w:hAnsi="Tahoma" w:cs="Tahoma" w:hint="cs"/>
          <w:color w:val="101033"/>
          <w:sz w:val="20"/>
          <w:szCs w:val="20"/>
          <w:rtl/>
        </w:rPr>
      </w:pPr>
    </w:p>
    <w:p w:rsidR="0022262F" w:rsidRPr="0022262F" w:rsidRDefault="0022262F" w:rsidP="0022262F">
      <w:pPr>
        <w:spacing w:after="0" w:line="300" w:lineRule="atLeast"/>
        <w:rPr>
          <w:rFonts w:ascii="Tahoma" w:eastAsia="Times New Roman" w:hAnsi="Tahoma" w:cs="Tahoma" w:hint="cs"/>
          <w:color w:val="101033"/>
          <w:sz w:val="20"/>
          <w:szCs w:val="20"/>
          <w:rtl/>
        </w:rPr>
      </w:pPr>
    </w:p>
    <w:p w:rsidR="0022262F" w:rsidRPr="0022262F" w:rsidRDefault="0022262F" w:rsidP="0022262F">
      <w:pPr>
        <w:spacing w:after="0" w:line="300" w:lineRule="atLeast"/>
        <w:rPr>
          <w:rFonts w:ascii="Tahoma" w:eastAsia="Times New Roman" w:hAnsi="Tahoma" w:cs="Tahoma" w:hint="cs"/>
          <w:color w:val="101033"/>
          <w:sz w:val="20"/>
          <w:szCs w:val="20"/>
          <w:rtl/>
        </w:rPr>
      </w:pPr>
    </w:p>
    <w:p w:rsidR="0022262F" w:rsidRPr="0022262F" w:rsidRDefault="0022262F" w:rsidP="0022262F">
      <w:pPr>
        <w:spacing w:after="0" w:line="300" w:lineRule="atLeast"/>
        <w:rPr>
          <w:rFonts w:ascii="Tahoma" w:eastAsia="Times New Roman" w:hAnsi="Tahoma" w:cs="Tahoma" w:hint="cs"/>
          <w:color w:val="101033"/>
          <w:sz w:val="20"/>
          <w:szCs w:val="20"/>
          <w:rtl/>
        </w:rPr>
      </w:pPr>
    </w:p>
    <w:p w:rsidR="0022262F" w:rsidRPr="0022262F" w:rsidRDefault="0022262F" w:rsidP="0022262F">
      <w:pPr>
        <w:spacing w:after="0" w:line="300" w:lineRule="atLeast"/>
        <w:rPr>
          <w:rFonts w:ascii="Tahoma" w:eastAsia="Times New Roman" w:hAnsi="Tahoma" w:cs="Tahoma" w:hint="cs"/>
          <w:color w:val="101033"/>
          <w:sz w:val="20"/>
          <w:szCs w:val="20"/>
          <w:rtl/>
        </w:rPr>
      </w:pPr>
    </w:p>
    <w:p w:rsidR="0022262F" w:rsidRPr="0022262F" w:rsidRDefault="0022262F" w:rsidP="0022262F">
      <w:pPr>
        <w:spacing w:after="0" w:line="300" w:lineRule="atLeast"/>
        <w:rPr>
          <w:rFonts w:ascii="Tahoma" w:eastAsia="Times New Roman" w:hAnsi="Tahoma" w:cs="Tahoma" w:hint="cs"/>
          <w:color w:val="101033"/>
          <w:sz w:val="20"/>
          <w:szCs w:val="20"/>
          <w:rtl/>
        </w:rPr>
      </w:pPr>
    </w:p>
    <w:p w:rsidR="0022262F" w:rsidRPr="0022262F" w:rsidRDefault="0022262F" w:rsidP="0022262F">
      <w:pPr>
        <w:spacing w:after="0" w:line="300" w:lineRule="atLeast"/>
        <w:rPr>
          <w:rFonts w:ascii="Tahoma" w:eastAsia="Times New Roman" w:hAnsi="Tahoma" w:cs="Tahoma" w:hint="cs"/>
          <w:color w:val="101033"/>
          <w:sz w:val="20"/>
          <w:szCs w:val="20"/>
          <w:rtl/>
        </w:rPr>
      </w:pPr>
    </w:p>
    <w:p w:rsidR="0022262F" w:rsidRPr="0022262F" w:rsidRDefault="0022262F" w:rsidP="0022262F">
      <w:pPr>
        <w:spacing w:after="0" w:line="300" w:lineRule="atLeast"/>
        <w:rPr>
          <w:rFonts w:ascii="Tahoma" w:eastAsia="Times New Roman" w:hAnsi="Tahoma" w:cs="Tahoma" w:hint="cs"/>
          <w:color w:val="101033"/>
          <w:sz w:val="20"/>
          <w:szCs w:val="20"/>
          <w:rtl/>
        </w:rPr>
      </w:pPr>
    </w:p>
    <w:p w:rsidR="0022262F" w:rsidRPr="0022262F" w:rsidRDefault="0022262F" w:rsidP="0022262F">
      <w:pPr>
        <w:spacing w:after="0" w:line="300" w:lineRule="atLeast"/>
        <w:rPr>
          <w:rFonts w:ascii="Tahoma" w:eastAsia="Times New Roman" w:hAnsi="Tahoma" w:cs="Tahoma" w:hint="cs"/>
          <w:color w:val="101033"/>
          <w:sz w:val="20"/>
          <w:szCs w:val="20"/>
          <w:rtl/>
        </w:rPr>
      </w:pPr>
    </w:p>
    <w:p w:rsidR="0022262F" w:rsidRPr="0022262F" w:rsidRDefault="0022262F" w:rsidP="0022262F">
      <w:pPr>
        <w:pStyle w:val="ListParagraph"/>
        <w:numPr>
          <w:ilvl w:val="0"/>
          <w:numId w:val="3"/>
        </w:numPr>
        <w:rPr>
          <w:rFonts w:hint="cs"/>
          <w:b/>
          <w:bCs/>
          <w:sz w:val="20"/>
          <w:szCs w:val="20"/>
          <w:lang w:bidi="ar-JO"/>
        </w:rPr>
      </w:pPr>
      <w:proofErr w:type="spellStart"/>
      <w:r w:rsidRPr="0022262F">
        <w:rPr>
          <w:rFonts w:ascii="Tahoma" w:eastAsia="Times New Roman" w:hAnsi="Tahoma" w:cs="Tahoma"/>
          <w:b/>
          <w:bCs/>
          <w:color w:val="000000"/>
          <w:sz w:val="20"/>
          <w:szCs w:val="20"/>
          <w:rtl/>
        </w:rPr>
        <w:t>ابوغزالة</w:t>
      </w:r>
      <w:proofErr w:type="spellEnd"/>
      <w:r w:rsidRPr="0022262F">
        <w:rPr>
          <w:rFonts w:ascii="Tahoma" w:eastAsia="Times New Roman" w:hAnsi="Tahoma" w:cs="Tahoma"/>
          <w:b/>
          <w:bCs/>
          <w:color w:val="000000"/>
          <w:sz w:val="20"/>
          <w:szCs w:val="20"/>
          <w:rtl/>
        </w:rPr>
        <w:t xml:space="preserve"> يدعو </w:t>
      </w:r>
      <w:proofErr w:type="spellStart"/>
      <w:r w:rsidRPr="0022262F">
        <w:rPr>
          <w:rFonts w:ascii="Tahoma" w:eastAsia="Times New Roman" w:hAnsi="Tahoma" w:cs="Tahoma"/>
          <w:b/>
          <w:bCs/>
          <w:color w:val="000000"/>
          <w:sz w:val="20"/>
          <w:szCs w:val="20"/>
          <w:rtl/>
        </w:rPr>
        <w:t>الى</w:t>
      </w:r>
      <w:proofErr w:type="spellEnd"/>
      <w:r w:rsidRPr="0022262F">
        <w:rPr>
          <w:rFonts w:ascii="Tahoma" w:eastAsia="Times New Roman" w:hAnsi="Tahoma" w:cs="Tahoma"/>
          <w:b/>
          <w:bCs/>
          <w:color w:val="000000"/>
          <w:sz w:val="20"/>
          <w:szCs w:val="20"/>
          <w:rtl/>
        </w:rPr>
        <w:t xml:space="preserve"> تطبيق المعايير المحاسبية الدولية على القطاع العام لمراقبة </w:t>
      </w:r>
      <w:proofErr w:type="spellStart"/>
      <w:r w:rsidRPr="0022262F">
        <w:rPr>
          <w:rFonts w:ascii="Tahoma" w:eastAsia="Times New Roman" w:hAnsi="Tahoma" w:cs="Tahoma"/>
          <w:b/>
          <w:bCs/>
          <w:color w:val="000000"/>
          <w:sz w:val="20"/>
          <w:szCs w:val="20"/>
          <w:rtl/>
        </w:rPr>
        <w:t>الاداء</w:t>
      </w:r>
      <w:proofErr w:type="spellEnd"/>
      <w:r w:rsidRPr="0022262F">
        <w:rPr>
          <w:rFonts w:ascii="Tahoma" w:eastAsia="Times New Roman" w:hAnsi="Tahoma" w:cs="Tahoma"/>
          <w:b/>
          <w:bCs/>
          <w:color w:val="000000"/>
          <w:sz w:val="20"/>
          <w:szCs w:val="20"/>
          <w:rtl/>
        </w:rPr>
        <w:t xml:space="preserve"> الحكومي</w:t>
      </w:r>
    </w:p>
    <w:p w:rsidR="0022262F" w:rsidRPr="0022262F" w:rsidRDefault="0022262F" w:rsidP="0022262F">
      <w:pPr>
        <w:pStyle w:val="ListParagraph"/>
        <w:numPr>
          <w:ilvl w:val="0"/>
          <w:numId w:val="3"/>
        </w:numPr>
        <w:rPr>
          <w:rFonts w:hint="cs"/>
          <w:b/>
          <w:bCs/>
          <w:sz w:val="20"/>
          <w:szCs w:val="20"/>
          <w:lang w:bidi="ar-JO"/>
        </w:rPr>
      </w:pPr>
      <w:r w:rsidRPr="0022262F">
        <w:rPr>
          <w:rFonts w:ascii="Tahoma" w:eastAsia="Times New Roman" w:hAnsi="Tahoma" w:cs="Tahoma"/>
          <w:b/>
          <w:bCs/>
          <w:color w:val="000000"/>
          <w:sz w:val="20"/>
          <w:szCs w:val="20"/>
          <w:rtl/>
        </w:rPr>
        <w:t xml:space="preserve">تعديل المادة 19 من الدستور </w:t>
      </w:r>
      <w:proofErr w:type="spellStart"/>
      <w:r w:rsidRPr="0022262F">
        <w:rPr>
          <w:rFonts w:ascii="Tahoma" w:eastAsia="Times New Roman" w:hAnsi="Tahoma" w:cs="Tahoma"/>
          <w:b/>
          <w:bCs/>
          <w:color w:val="000000"/>
          <w:sz w:val="20"/>
          <w:szCs w:val="20"/>
          <w:rtl/>
        </w:rPr>
        <w:t>لالزام</w:t>
      </w:r>
      <w:proofErr w:type="spellEnd"/>
      <w:r w:rsidRPr="0022262F">
        <w:rPr>
          <w:rFonts w:ascii="Tahoma" w:eastAsia="Times New Roman" w:hAnsi="Tahoma" w:cs="Tahoma"/>
          <w:b/>
          <w:bCs/>
          <w:color w:val="000000"/>
          <w:sz w:val="20"/>
          <w:szCs w:val="20"/>
          <w:rtl/>
        </w:rPr>
        <w:t xml:space="preserve"> ديوان المحاسبة </w:t>
      </w:r>
      <w:proofErr w:type="spellStart"/>
      <w:r w:rsidRPr="0022262F">
        <w:rPr>
          <w:rFonts w:ascii="Tahoma" w:eastAsia="Times New Roman" w:hAnsi="Tahoma" w:cs="Tahoma"/>
          <w:b/>
          <w:bCs/>
          <w:color w:val="000000"/>
          <w:sz w:val="20"/>
          <w:szCs w:val="20"/>
          <w:rtl/>
        </w:rPr>
        <w:t>اصدار</w:t>
      </w:r>
      <w:proofErr w:type="spellEnd"/>
      <w:r w:rsidRPr="0022262F">
        <w:rPr>
          <w:rFonts w:ascii="Tahoma" w:eastAsia="Times New Roman" w:hAnsi="Tahoma" w:cs="Tahoma"/>
          <w:b/>
          <w:bCs/>
          <w:color w:val="000000"/>
          <w:sz w:val="20"/>
          <w:szCs w:val="20"/>
          <w:rtl/>
        </w:rPr>
        <w:t xml:space="preserve"> تقرير عن الحسابات الختامية السنوية للدولة</w:t>
      </w:r>
    </w:p>
    <w:p w:rsidR="0022262F" w:rsidRPr="0022262F" w:rsidRDefault="0022262F" w:rsidP="0022262F">
      <w:pPr>
        <w:pStyle w:val="ListParagraph"/>
        <w:numPr>
          <w:ilvl w:val="0"/>
          <w:numId w:val="3"/>
        </w:numPr>
        <w:rPr>
          <w:rFonts w:hint="cs"/>
          <w:sz w:val="20"/>
          <w:szCs w:val="20"/>
          <w:rtl/>
          <w:lang w:bidi="ar-JO"/>
        </w:rPr>
      </w:pPr>
      <w:proofErr w:type="spellStart"/>
      <w:r w:rsidRPr="0022262F">
        <w:rPr>
          <w:rFonts w:ascii="Tahoma" w:eastAsia="Times New Roman" w:hAnsi="Tahoma" w:cs="Tahoma"/>
          <w:b/>
          <w:bCs/>
          <w:color w:val="000000"/>
          <w:sz w:val="20"/>
          <w:szCs w:val="20"/>
          <w:rtl/>
        </w:rPr>
        <w:t>اضافة</w:t>
      </w:r>
      <w:proofErr w:type="spellEnd"/>
      <w:r w:rsidRPr="0022262F">
        <w:rPr>
          <w:rFonts w:ascii="Tahoma" w:eastAsia="Times New Roman" w:hAnsi="Tahoma" w:cs="Tahoma"/>
          <w:b/>
          <w:bCs/>
          <w:color w:val="000000"/>
          <w:sz w:val="20"/>
          <w:szCs w:val="20"/>
          <w:rtl/>
        </w:rPr>
        <w:t xml:space="preserve"> مادة جديدة أو أكثر للدستور توجب مصادقة مجلسي </w:t>
      </w:r>
      <w:proofErr w:type="spellStart"/>
      <w:r w:rsidRPr="0022262F">
        <w:rPr>
          <w:rFonts w:ascii="Tahoma" w:eastAsia="Times New Roman" w:hAnsi="Tahoma" w:cs="Tahoma"/>
          <w:b/>
          <w:bCs/>
          <w:color w:val="000000"/>
          <w:sz w:val="20"/>
          <w:szCs w:val="20"/>
          <w:rtl/>
        </w:rPr>
        <w:t>الاعيان</w:t>
      </w:r>
      <w:proofErr w:type="spellEnd"/>
      <w:r w:rsidRPr="0022262F">
        <w:rPr>
          <w:rFonts w:ascii="Tahoma" w:eastAsia="Times New Roman" w:hAnsi="Tahoma" w:cs="Tahoma"/>
          <w:b/>
          <w:bCs/>
          <w:color w:val="000000"/>
          <w:sz w:val="20"/>
          <w:szCs w:val="20"/>
          <w:rtl/>
        </w:rPr>
        <w:t xml:space="preserve"> والنواب على الحسابات الختامية للدولة</w:t>
      </w:r>
      <w:r w:rsidRPr="0022262F">
        <w:rPr>
          <w:rFonts w:ascii="Tahoma" w:eastAsia="Times New Roman" w:hAnsi="Tahoma" w:cs="Tahoma"/>
          <w:color w:val="000000"/>
          <w:sz w:val="20"/>
          <w:szCs w:val="20"/>
          <w:rtl/>
        </w:rPr>
        <w:t xml:space="preserve"> </w:t>
      </w:r>
      <w:r w:rsidRPr="0022262F">
        <w:rPr>
          <w:rFonts w:ascii="Tahoma" w:eastAsia="Times New Roman" w:hAnsi="Tahoma" w:cs="Tahoma"/>
          <w:color w:val="000000"/>
          <w:sz w:val="20"/>
          <w:szCs w:val="20"/>
          <w:rtl/>
        </w:rPr>
        <w:br/>
      </w:r>
      <w:r w:rsidRPr="0022262F">
        <w:rPr>
          <w:rFonts w:ascii="Tahoma" w:eastAsia="Times New Roman" w:hAnsi="Tahoma" w:cs="Tahoma"/>
          <w:color w:val="000000"/>
          <w:sz w:val="20"/>
          <w:szCs w:val="20"/>
          <w:rtl/>
        </w:rPr>
        <w:br/>
        <w:t xml:space="preserve">عمون - </w:t>
      </w:r>
      <w:proofErr w:type="spellStart"/>
      <w:r w:rsidRPr="0022262F">
        <w:rPr>
          <w:rFonts w:ascii="Tahoma" w:eastAsia="Times New Roman" w:hAnsi="Tahoma" w:cs="Tahoma"/>
          <w:color w:val="000000"/>
          <w:sz w:val="20"/>
          <w:szCs w:val="20"/>
          <w:rtl/>
        </w:rPr>
        <w:t>عبدالحفيظ</w:t>
      </w:r>
      <w:proofErr w:type="spellEnd"/>
      <w:r w:rsidRPr="0022262F">
        <w:rPr>
          <w:rFonts w:ascii="Tahoma" w:eastAsia="Times New Roman" w:hAnsi="Tahoma" w:cs="Tahoma"/>
          <w:color w:val="000000"/>
          <w:sz w:val="20"/>
          <w:szCs w:val="20"/>
          <w:rtl/>
        </w:rPr>
        <w:t xml:space="preserve"> </w:t>
      </w:r>
      <w:proofErr w:type="spellStart"/>
      <w:r w:rsidRPr="0022262F">
        <w:rPr>
          <w:rFonts w:ascii="Tahoma" w:eastAsia="Times New Roman" w:hAnsi="Tahoma" w:cs="Tahoma"/>
          <w:color w:val="000000"/>
          <w:sz w:val="20"/>
          <w:szCs w:val="20"/>
          <w:rtl/>
        </w:rPr>
        <w:t>ابوقاعود</w:t>
      </w:r>
      <w:proofErr w:type="spellEnd"/>
      <w:r w:rsidRPr="0022262F">
        <w:rPr>
          <w:rFonts w:ascii="Tahoma" w:eastAsia="Times New Roman" w:hAnsi="Tahoma" w:cs="Tahoma"/>
          <w:color w:val="000000"/>
          <w:sz w:val="20"/>
          <w:szCs w:val="20"/>
          <w:rtl/>
        </w:rPr>
        <w:br/>
      </w:r>
      <w:r w:rsidRPr="0022262F">
        <w:rPr>
          <w:rFonts w:ascii="Tahoma" w:eastAsia="Times New Roman" w:hAnsi="Tahoma" w:cs="Tahoma"/>
          <w:color w:val="000000"/>
          <w:sz w:val="20"/>
          <w:szCs w:val="20"/>
          <w:rtl/>
        </w:rPr>
        <w:br/>
        <w:t xml:space="preserve">أكد الدكتور طلال ابو غزاله رئيس المجمع العربي للمحاسبين العرب ضرورة تطبيق المعايير المحاسبية الدولية على القطاع العام في </w:t>
      </w:r>
      <w:proofErr w:type="spellStart"/>
      <w:r w:rsidRPr="0022262F">
        <w:rPr>
          <w:rFonts w:ascii="Tahoma" w:eastAsia="Times New Roman" w:hAnsi="Tahoma" w:cs="Tahoma"/>
          <w:color w:val="000000"/>
          <w:sz w:val="20"/>
          <w:szCs w:val="20"/>
          <w:rtl/>
        </w:rPr>
        <w:t>الاردن</w:t>
      </w:r>
      <w:proofErr w:type="spellEnd"/>
      <w:r w:rsidRPr="0022262F">
        <w:rPr>
          <w:rFonts w:ascii="Tahoma" w:eastAsia="Times New Roman" w:hAnsi="Tahoma" w:cs="Tahoma"/>
          <w:color w:val="000000"/>
          <w:sz w:val="20"/>
          <w:szCs w:val="20"/>
          <w:rtl/>
        </w:rPr>
        <w:t>، والتزام الحكومات المتتالية بإعداد الموازنات العامة السنوية والبيانات الختامية للدولة، حسب ما تقرره المعايير المحاسبية الدولية للقطاع العام.</w:t>
      </w:r>
      <w:r w:rsidRPr="0022262F">
        <w:rPr>
          <w:rFonts w:ascii="Tahoma" w:eastAsia="Times New Roman" w:hAnsi="Tahoma" w:cs="Tahoma"/>
          <w:color w:val="000000"/>
          <w:sz w:val="20"/>
          <w:szCs w:val="20"/>
          <w:rtl/>
        </w:rPr>
        <w:br/>
      </w:r>
      <w:r w:rsidRPr="0022262F">
        <w:rPr>
          <w:rFonts w:ascii="Tahoma" w:eastAsia="Times New Roman" w:hAnsi="Tahoma" w:cs="Tahoma"/>
          <w:color w:val="000000"/>
          <w:sz w:val="20"/>
          <w:szCs w:val="20"/>
          <w:rtl/>
        </w:rPr>
        <w:br/>
        <w:t xml:space="preserve">وأكد أبو غزالة في حديث لـ عمون ضرورة التزام الحكومة ومجلسي </w:t>
      </w:r>
      <w:proofErr w:type="spellStart"/>
      <w:r w:rsidRPr="0022262F">
        <w:rPr>
          <w:rFonts w:ascii="Tahoma" w:eastAsia="Times New Roman" w:hAnsi="Tahoma" w:cs="Tahoma"/>
          <w:color w:val="000000"/>
          <w:sz w:val="20"/>
          <w:szCs w:val="20"/>
          <w:rtl/>
        </w:rPr>
        <w:t>الاعيان</w:t>
      </w:r>
      <w:proofErr w:type="spellEnd"/>
      <w:r w:rsidRPr="0022262F">
        <w:rPr>
          <w:rFonts w:ascii="Tahoma" w:eastAsia="Times New Roman" w:hAnsi="Tahoma" w:cs="Tahoma"/>
          <w:color w:val="000000"/>
          <w:sz w:val="20"/>
          <w:szCs w:val="20"/>
          <w:rtl/>
        </w:rPr>
        <w:t xml:space="preserve"> والنواب بالموافقة على الحسابات الختامية المراجعة للدولة بموجب التقرير الذي يعده ديوان المحاسبة حيال ذلك.</w:t>
      </w:r>
      <w:r w:rsidRPr="0022262F">
        <w:rPr>
          <w:rFonts w:ascii="Tahoma" w:eastAsia="Times New Roman" w:hAnsi="Tahoma" w:cs="Tahoma"/>
          <w:color w:val="000000"/>
          <w:sz w:val="20"/>
          <w:szCs w:val="20"/>
          <w:rtl/>
        </w:rPr>
        <w:br/>
      </w:r>
      <w:r w:rsidRPr="0022262F">
        <w:rPr>
          <w:rFonts w:ascii="Tahoma" w:eastAsia="Times New Roman" w:hAnsi="Tahoma" w:cs="Tahoma"/>
          <w:color w:val="000000"/>
          <w:sz w:val="20"/>
          <w:szCs w:val="20"/>
          <w:rtl/>
        </w:rPr>
        <w:br/>
        <w:t xml:space="preserve">وقال </w:t>
      </w:r>
      <w:proofErr w:type="spellStart"/>
      <w:r w:rsidRPr="0022262F">
        <w:rPr>
          <w:rFonts w:ascii="Tahoma" w:eastAsia="Times New Roman" w:hAnsi="Tahoma" w:cs="Tahoma"/>
          <w:color w:val="000000"/>
          <w:sz w:val="20"/>
          <w:szCs w:val="20"/>
          <w:rtl/>
        </w:rPr>
        <w:t>ان</w:t>
      </w:r>
      <w:proofErr w:type="spellEnd"/>
      <w:r w:rsidRPr="0022262F">
        <w:rPr>
          <w:rFonts w:ascii="Tahoma" w:eastAsia="Times New Roman" w:hAnsi="Tahoma" w:cs="Tahoma"/>
          <w:color w:val="000000"/>
          <w:sz w:val="20"/>
          <w:szCs w:val="20"/>
          <w:rtl/>
        </w:rPr>
        <w:t xml:space="preserve"> إقرار الحسابات الختامية المراجعة للدولة تتطلب تعديل المادة 19 من الدستور </w:t>
      </w:r>
      <w:proofErr w:type="spellStart"/>
      <w:r w:rsidRPr="0022262F">
        <w:rPr>
          <w:rFonts w:ascii="Tahoma" w:eastAsia="Times New Roman" w:hAnsi="Tahoma" w:cs="Tahoma"/>
          <w:color w:val="000000"/>
          <w:sz w:val="20"/>
          <w:szCs w:val="20"/>
          <w:rtl/>
        </w:rPr>
        <w:t>لالزام</w:t>
      </w:r>
      <w:proofErr w:type="spellEnd"/>
      <w:r w:rsidRPr="0022262F">
        <w:rPr>
          <w:rFonts w:ascii="Tahoma" w:eastAsia="Times New Roman" w:hAnsi="Tahoma" w:cs="Tahoma"/>
          <w:color w:val="000000"/>
          <w:sz w:val="20"/>
          <w:szCs w:val="20"/>
          <w:rtl/>
        </w:rPr>
        <w:t xml:space="preserve"> ديوان المحاسبة </w:t>
      </w:r>
      <w:proofErr w:type="spellStart"/>
      <w:r w:rsidRPr="0022262F">
        <w:rPr>
          <w:rFonts w:ascii="Tahoma" w:eastAsia="Times New Roman" w:hAnsi="Tahoma" w:cs="Tahoma"/>
          <w:color w:val="000000"/>
          <w:sz w:val="20"/>
          <w:szCs w:val="20"/>
          <w:rtl/>
        </w:rPr>
        <w:t>اصدار</w:t>
      </w:r>
      <w:proofErr w:type="spellEnd"/>
      <w:r w:rsidRPr="0022262F">
        <w:rPr>
          <w:rFonts w:ascii="Tahoma" w:eastAsia="Times New Roman" w:hAnsi="Tahoma" w:cs="Tahoma"/>
          <w:color w:val="000000"/>
          <w:sz w:val="20"/>
          <w:szCs w:val="20"/>
          <w:rtl/>
        </w:rPr>
        <w:t xml:space="preserve"> تقرير عن الحسابات </w:t>
      </w:r>
      <w:proofErr w:type="spellStart"/>
      <w:r w:rsidRPr="0022262F">
        <w:rPr>
          <w:rFonts w:ascii="Tahoma" w:eastAsia="Times New Roman" w:hAnsi="Tahoma" w:cs="Tahoma"/>
          <w:color w:val="000000"/>
          <w:sz w:val="20"/>
          <w:szCs w:val="20"/>
          <w:rtl/>
        </w:rPr>
        <w:t>الختاميةالسنوية</w:t>
      </w:r>
      <w:proofErr w:type="spellEnd"/>
      <w:r w:rsidRPr="0022262F">
        <w:rPr>
          <w:rFonts w:ascii="Tahoma" w:eastAsia="Times New Roman" w:hAnsi="Tahoma" w:cs="Tahoma"/>
          <w:color w:val="000000"/>
          <w:sz w:val="20"/>
          <w:szCs w:val="20"/>
          <w:rtl/>
        </w:rPr>
        <w:t xml:space="preserve"> للدولة، مع </w:t>
      </w:r>
      <w:proofErr w:type="spellStart"/>
      <w:r w:rsidRPr="0022262F">
        <w:rPr>
          <w:rFonts w:ascii="Tahoma" w:eastAsia="Times New Roman" w:hAnsi="Tahoma" w:cs="Tahoma"/>
          <w:color w:val="000000"/>
          <w:sz w:val="20"/>
          <w:szCs w:val="20"/>
          <w:rtl/>
        </w:rPr>
        <w:t>اضافة</w:t>
      </w:r>
      <w:proofErr w:type="spellEnd"/>
      <w:r w:rsidRPr="0022262F">
        <w:rPr>
          <w:rFonts w:ascii="Tahoma" w:eastAsia="Times New Roman" w:hAnsi="Tahoma" w:cs="Tahoma"/>
          <w:color w:val="000000"/>
          <w:sz w:val="20"/>
          <w:szCs w:val="20"/>
          <w:rtl/>
        </w:rPr>
        <w:t xml:space="preserve"> مادة جديدة </w:t>
      </w:r>
      <w:proofErr w:type="spellStart"/>
      <w:r w:rsidRPr="0022262F">
        <w:rPr>
          <w:rFonts w:ascii="Tahoma" w:eastAsia="Times New Roman" w:hAnsi="Tahoma" w:cs="Tahoma"/>
          <w:color w:val="000000"/>
          <w:sz w:val="20"/>
          <w:szCs w:val="20"/>
          <w:rtl/>
        </w:rPr>
        <w:t>او</w:t>
      </w:r>
      <w:proofErr w:type="spellEnd"/>
      <w:r w:rsidRPr="0022262F">
        <w:rPr>
          <w:rFonts w:ascii="Tahoma" w:eastAsia="Times New Roman" w:hAnsi="Tahoma" w:cs="Tahoma"/>
          <w:color w:val="000000"/>
          <w:sz w:val="20"/>
          <w:szCs w:val="20"/>
          <w:rtl/>
        </w:rPr>
        <w:t xml:space="preserve"> </w:t>
      </w:r>
      <w:proofErr w:type="spellStart"/>
      <w:r w:rsidRPr="0022262F">
        <w:rPr>
          <w:rFonts w:ascii="Tahoma" w:eastAsia="Times New Roman" w:hAnsi="Tahoma" w:cs="Tahoma"/>
          <w:color w:val="000000"/>
          <w:sz w:val="20"/>
          <w:szCs w:val="20"/>
          <w:rtl/>
        </w:rPr>
        <w:t>اكثر</w:t>
      </w:r>
      <w:proofErr w:type="spellEnd"/>
      <w:r w:rsidRPr="0022262F">
        <w:rPr>
          <w:rFonts w:ascii="Tahoma" w:eastAsia="Times New Roman" w:hAnsi="Tahoma" w:cs="Tahoma"/>
          <w:color w:val="000000"/>
          <w:sz w:val="20"/>
          <w:szCs w:val="20"/>
          <w:rtl/>
        </w:rPr>
        <w:t xml:space="preserve"> للدستور توجب مصادقة مجلسي </w:t>
      </w:r>
      <w:proofErr w:type="spellStart"/>
      <w:r w:rsidRPr="0022262F">
        <w:rPr>
          <w:rFonts w:ascii="Tahoma" w:eastAsia="Times New Roman" w:hAnsi="Tahoma" w:cs="Tahoma"/>
          <w:color w:val="000000"/>
          <w:sz w:val="20"/>
          <w:szCs w:val="20"/>
          <w:rtl/>
        </w:rPr>
        <w:t>الاعيان</w:t>
      </w:r>
      <w:proofErr w:type="spellEnd"/>
      <w:r w:rsidRPr="0022262F">
        <w:rPr>
          <w:rFonts w:ascii="Tahoma" w:eastAsia="Times New Roman" w:hAnsi="Tahoma" w:cs="Tahoma"/>
          <w:color w:val="000000"/>
          <w:sz w:val="20"/>
          <w:szCs w:val="20"/>
          <w:rtl/>
        </w:rPr>
        <w:t xml:space="preserve"> والنواب على الحسابات الختامية للدولة. </w:t>
      </w:r>
      <w:r w:rsidRPr="0022262F">
        <w:rPr>
          <w:rFonts w:ascii="Tahoma" w:eastAsia="Times New Roman" w:hAnsi="Tahoma" w:cs="Tahoma"/>
          <w:color w:val="000000"/>
          <w:sz w:val="20"/>
          <w:szCs w:val="20"/>
          <w:rtl/>
        </w:rPr>
        <w:br/>
      </w:r>
      <w:r w:rsidRPr="0022262F">
        <w:rPr>
          <w:rFonts w:ascii="Tahoma" w:eastAsia="Times New Roman" w:hAnsi="Tahoma" w:cs="Tahoma"/>
          <w:color w:val="000000"/>
          <w:sz w:val="20"/>
          <w:szCs w:val="20"/>
          <w:rtl/>
        </w:rPr>
        <w:br/>
        <w:t xml:space="preserve">واعتبر </w:t>
      </w:r>
      <w:proofErr w:type="spellStart"/>
      <w:r w:rsidRPr="0022262F">
        <w:rPr>
          <w:rFonts w:ascii="Tahoma" w:eastAsia="Times New Roman" w:hAnsi="Tahoma" w:cs="Tahoma"/>
          <w:color w:val="000000"/>
          <w:sz w:val="20"/>
          <w:szCs w:val="20"/>
          <w:rtl/>
        </w:rPr>
        <w:t>ابوغزالة</w:t>
      </w:r>
      <w:proofErr w:type="spellEnd"/>
      <w:r w:rsidRPr="0022262F">
        <w:rPr>
          <w:rFonts w:ascii="Tahoma" w:eastAsia="Times New Roman" w:hAnsi="Tahoma" w:cs="Tahoma"/>
          <w:color w:val="000000"/>
          <w:sz w:val="20"/>
          <w:szCs w:val="20"/>
          <w:rtl/>
        </w:rPr>
        <w:t xml:space="preserve"> موضوع تطبيق معايير المحاسبة الدولية على القطاع العام في </w:t>
      </w:r>
      <w:proofErr w:type="spellStart"/>
      <w:r w:rsidRPr="0022262F">
        <w:rPr>
          <w:rFonts w:ascii="Tahoma" w:eastAsia="Times New Roman" w:hAnsi="Tahoma" w:cs="Tahoma"/>
          <w:color w:val="000000"/>
          <w:sz w:val="20"/>
          <w:szCs w:val="20"/>
          <w:rtl/>
        </w:rPr>
        <w:t>الاردن</w:t>
      </w:r>
      <w:proofErr w:type="spellEnd"/>
      <w:r w:rsidRPr="0022262F">
        <w:rPr>
          <w:rFonts w:ascii="Tahoma" w:eastAsia="Times New Roman" w:hAnsi="Tahoma" w:cs="Tahoma"/>
          <w:color w:val="000000"/>
          <w:sz w:val="20"/>
          <w:szCs w:val="20"/>
          <w:rtl/>
        </w:rPr>
        <w:t xml:space="preserve"> من أهم المسائل في </w:t>
      </w:r>
      <w:proofErr w:type="spellStart"/>
      <w:r w:rsidRPr="0022262F">
        <w:rPr>
          <w:rFonts w:ascii="Tahoma" w:eastAsia="Times New Roman" w:hAnsi="Tahoma" w:cs="Tahoma"/>
          <w:color w:val="000000"/>
          <w:sz w:val="20"/>
          <w:szCs w:val="20"/>
          <w:rtl/>
        </w:rPr>
        <w:t>الاصلاح</w:t>
      </w:r>
      <w:proofErr w:type="spellEnd"/>
      <w:r w:rsidRPr="0022262F">
        <w:rPr>
          <w:rFonts w:ascii="Tahoma" w:eastAsia="Times New Roman" w:hAnsi="Tahoma" w:cs="Tahoma"/>
          <w:color w:val="000000"/>
          <w:sz w:val="20"/>
          <w:szCs w:val="20"/>
          <w:rtl/>
        </w:rPr>
        <w:t xml:space="preserve"> الاقتصادي، حيث </w:t>
      </w:r>
      <w:proofErr w:type="spellStart"/>
      <w:r w:rsidRPr="0022262F">
        <w:rPr>
          <w:rFonts w:ascii="Tahoma" w:eastAsia="Times New Roman" w:hAnsi="Tahoma" w:cs="Tahoma"/>
          <w:color w:val="000000"/>
          <w:sz w:val="20"/>
          <w:szCs w:val="20"/>
          <w:rtl/>
        </w:rPr>
        <w:t>اصبحت</w:t>
      </w:r>
      <w:proofErr w:type="spellEnd"/>
      <w:r w:rsidRPr="0022262F">
        <w:rPr>
          <w:rFonts w:ascii="Tahoma" w:eastAsia="Times New Roman" w:hAnsi="Tahoma" w:cs="Tahoma"/>
          <w:color w:val="000000"/>
          <w:sz w:val="20"/>
          <w:szCs w:val="20"/>
          <w:rtl/>
        </w:rPr>
        <w:t xml:space="preserve"> الآن ملحة بعدما أصدر المجمع عام 2001، النسخة العربية للمعايير المحاسبية الدولية للقطاع العام، والتي </w:t>
      </w:r>
      <w:proofErr w:type="spellStart"/>
      <w:r w:rsidRPr="0022262F">
        <w:rPr>
          <w:rFonts w:ascii="Tahoma" w:eastAsia="Times New Roman" w:hAnsi="Tahoma" w:cs="Tahoma"/>
          <w:color w:val="000000"/>
          <w:sz w:val="20"/>
          <w:szCs w:val="20"/>
          <w:rtl/>
        </w:rPr>
        <w:t>اصبحت</w:t>
      </w:r>
      <w:proofErr w:type="spellEnd"/>
      <w:r w:rsidRPr="0022262F">
        <w:rPr>
          <w:rFonts w:ascii="Tahoma" w:eastAsia="Times New Roman" w:hAnsi="Tahoma" w:cs="Tahoma"/>
          <w:color w:val="000000"/>
          <w:sz w:val="20"/>
          <w:szCs w:val="20"/>
          <w:rtl/>
        </w:rPr>
        <w:t xml:space="preserve"> معتمدة في 107 دول حول العالم.</w:t>
      </w:r>
      <w:r w:rsidRPr="0022262F">
        <w:rPr>
          <w:rFonts w:ascii="Tahoma" w:eastAsia="Times New Roman" w:hAnsi="Tahoma" w:cs="Tahoma"/>
          <w:color w:val="000000"/>
          <w:sz w:val="20"/>
          <w:szCs w:val="20"/>
          <w:rtl/>
        </w:rPr>
        <w:br/>
      </w:r>
      <w:r w:rsidRPr="0022262F">
        <w:rPr>
          <w:rFonts w:ascii="Tahoma" w:eastAsia="Times New Roman" w:hAnsi="Tahoma" w:cs="Tahoma"/>
          <w:color w:val="000000"/>
          <w:sz w:val="20"/>
          <w:szCs w:val="20"/>
          <w:rtl/>
        </w:rPr>
        <w:br/>
        <w:t xml:space="preserve">وطالب الحكومة ومجلسي النواب </w:t>
      </w:r>
      <w:proofErr w:type="spellStart"/>
      <w:r w:rsidRPr="0022262F">
        <w:rPr>
          <w:rFonts w:ascii="Tahoma" w:eastAsia="Times New Roman" w:hAnsi="Tahoma" w:cs="Tahoma"/>
          <w:color w:val="000000"/>
          <w:sz w:val="20"/>
          <w:szCs w:val="20"/>
          <w:rtl/>
        </w:rPr>
        <w:t>والاعيان</w:t>
      </w:r>
      <w:proofErr w:type="spellEnd"/>
      <w:r w:rsidRPr="0022262F">
        <w:rPr>
          <w:rFonts w:ascii="Tahoma" w:eastAsia="Times New Roman" w:hAnsi="Tahoma" w:cs="Tahoma"/>
          <w:color w:val="000000"/>
          <w:sz w:val="20"/>
          <w:szCs w:val="20"/>
          <w:rtl/>
        </w:rPr>
        <w:t xml:space="preserve"> بالموافقة على المشروع، الذي تقدم </w:t>
      </w:r>
      <w:proofErr w:type="spellStart"/>
      <w:r w:rsidRPr="0022262F">
        <w:rPr>
          <w:rFonts w:ascii="Tahoma" w:eastAsia="Times New Roman" w:hAnsi="Tahoma" w:cs="Tahoma"/>
          <w:color w:val="000000"/>
          <w:sz w:val="20"/>
          <w:szCs w:val="20"/>
          <w:rtl/>
        </w:rPr>
        <w:t>به</w:t>
      </w:r>
      <w:proofErr w:type="spellEnd"/>
      <w:r w:rsidRPr="0022262F">
        <w:rPr>
          <w:rFonts w:ascii="Tahoma" w:eastAsia="Times New Roman" w:hAnsi="Tahoma" w:cs="Tahoma"/>
          <w:color w:val="000000"/>
          <w:sz w:val="20"/>
          <w:szCs w:val="20"/>
          <w:rtl/>
        </w:rPr>
        <w:t xml:space="preserve"> باسم المجمع وديوان المحاسبة والوكالة </w:t>
      </w:r>
      <w:proofErr w:type="spellStart"/>
      <w:r w:rsidRPr="0022262F">
        <w:rPr>
          <w:rFonts w:ascii="Tahoma" w:eastAsia="Times New Roman" w:hAnsi="Tahoma" w:cs="Tahoma"/>
          <w:color w:val="000000"/>
          <w:sz w:val="20"/>
          <w:szCs w:val="20"/>
          <w:rtl/>
        </w:rPr>
        <w:t>الامريكية</w:t>
      </w:r>
      <w:proofErr w:type="spellEnd"/>
      <w:r w:rsidRPr="0022262F">
        <w:rPr>
          <w:rFonts w:ascii="Tahoma" w:eastAsia="Times New Roman" w:hAnsi="Tahoma" w:cs="Tahoma"/>
          <w:color w:val="000000"/>
          <w:sz w:val="20"/>
          <w:szCs w:val="20"/>
          <w:rtl/>
        </w:rPr>
        <w:t xml:space="preserve"> للتنمية؛ لاعتماد برنامج وطني للتوعية والتدريب على تطبيق المعايير المحاسبية الدولية في القطاع العام في </w:t>
      </w:r>
      <w:proofErr w:type="spellStart"/>
      <w:r w:rsidRPr="0022262F">
        <w:rPr>
          <w:rFonts w:ascii="Tahoma" w:eastAsia="Times New Roman" w:hAnsi="Tahoma" w:cs="Tahoma"/>
          <w:color w:val="000000"/>
          <w:sz w:val="20"/>
          <w:szCs w:val="20"/>
          <w:rtl/>
        </w:rPr>
        <w:t>الاردن</w:t>
      </w:r>
      <w:proofErr w:type="spellEnd"/>
      <w:r w:rsidRPr="0022262F">
        <w:rPr>
          <w:rFonts w:ascii="Tahoma" w:eastAsia="Times New Roman" w:hAnsi="Tahoma" w:cs="Tahoma"/>
          <w:color w:val="000000"/>
          <w:sz w:val="20"/>
          <w:szCs w:val="20"/>
          <w:rtl/>
        </w:rPr>
        <w:t>.</w:t>
      </w:r>
      <w:r w:rsidRPr="0022262F">
        <w:rPr>
          <w:rFonts w:ascii="Tahoma" w:eastAsia="Times New Roman" w:hAnsi="Tahoma" w:cs="Tahoma"/>
          <w:color w:val="000000"/>
          <w:sz w:val="20"/>
          <w:szCs w:val="20"/>
          <w:rtl/>
        </w:rPr>
        <w:br/>
      </w:r>
      <w:r w:rsidRPr="0022262F">
        <w:rPr>
          <w:rFonts w:ascii="Tahoma" w:eastAsia="Times New Roman" w:hAnsi="Tahoma" w:cs="Tahoma"/>
          <w:color w:val="000000"/>
          <w:sz w:val="20"/>
          <w:szCs w:val="20"/>
          <w:rtl/>
        </w:rPr>
        <w:br/>
        <w:t xml:space="preserve">ودعا الحكومات المتتالية إلى الالتزام بإعداد الموازنات العامة السنوية والبيانات الختامية للدولة، حسب ما تقرره المعايير المحاسبية الدولية للقطاع العام، والتزام الحكومة ومجلس النواب </w:t>
      </w:r>
      <w:proofErr w:type="spellStart"/>
      <w:r w:rsidRPr="0022262F">
        <w:rPr>
          <w:rFonts w:ascii="Tahoma" w:eastAsia="Times New Roman" w:hAnsi="Tahoma" w:cs="Tahoma"/>
          <w:color w:val="000000"/>
          <w:sz w:val="20"/>
          <w:szCs w:val="20"/>
          <w:rtl/>
        </w:rPr>
        <w:t>والاعيان</w:t>
      </w:r>
      <w:proofErr w:type="spellEnd"/>
      <w:r w:rsidRPr="0022262F">
        <w:rPr>
          <w:rFonts w:ascii="Tahoma" w:eastAsia="Times New Roman" w:hAnsi="Tahoma" w:cs="Tahoma"/>
          <w:color w:val="000000"/>
          <w:sz w:val="20"/>
          <w:szCs w:val="20"/>
          <w:rtl/>
        </w:rPr>
        <w:t xml:space="preserve"> بالموافقة على البيانات الختامية بموجب التقرير الذي يعده ديوان المحاسبة.</w:t>
      </w:r>
      <w:r w:rsidRPr="0022262F">
        <w:rPr>
          <w:rFonts w:ascii="Tahoma" w:eastAsia="Times New Roman" w:hAnsi="Tahoma" w:cs="Tahoma"/>
          <w:color w:val="000000"/>
          <w:sz w:val="20"/>
          <w:szCs w:val="20"/>
          <w:rtl/>
        </w:rPr>
        <w:br/>
      </w:r>
      <w:r w:rsidRPr="0022262F">
        <w:rPr>
          <w:rFonts w:ascii="Tahoma" w:eastAsia="Times New Roman" w:hAnsi="Tahoma" w:cs="Tahoma"/>
          <w:color w:val="000000"/>
          <w:sz w:val="20"/>
          <w:szCs w:val="20"/>
          <w:rtl/>
        </w:rPr>
        <w:lastRenderedPageBreak/>
        <w:br/>
      </w:r>
      <w:proofErr w:type="spellStart"/>
      <w:r w:rsidRPr="0022262F">
        <w:rPr>
          <w:rFonts w:ascii="Tahoma" w:eastAsia="Times New Roman" w:hAnsi="Tahoma" w:cs="Tahoma"/>
          <w:color w:val="000000"/>
          <w:sz w:val="20"/>
          <w:szCs w:val="20"/>
          <w:rtl/>
        </w:rPr>
        <w:t>واكد</w:t>
      </w:r>
      <w:proofErr w:type="spellEnd"/>
      <w:r w:rsidRPr="0022262F">
        <w:rPr>
          <w:rFonts w:ascii="Tahoma" w:eastAsia="Times New Roman" w:hAnsi="Tahoma" w:cs="Tahoma"/>
          <w:color w:val="000000"/>
          <w:sz w:val="20"/>
          <w:szCs w:val="20"/>
          <w:rtl/>
        </w:rPr>
        <w:t xml:space="preserve"> وجوب تعديل الدستور بما يلزم الحكومة ومجلسي </w:t>
      </w:r>
      <w:proofErr w:type="spellStart"/>
      <w:r w:rsidRPr="0022262F">
        <w:rPr>
          <w:rFonts w:ascii="Tahoma" w:eastAsia="Times New Roman" w:hAnsi="Tahoma" w:cs="Tahoma"/>
          <w:color w:val="000000"/>
          <w:sz w:val="20"/>
          <w:szCs w:val="20"/>
          <w:rtl/>
        </w:rPr>
        <w:t>الاعيان</w:t>
      </w:r>
      <w:proofErr w:type="spellEnd"/>
      <w:r w:rsidRPr="0022262F">
        <w:rPr>
          <w:rFonts w:ascii="Tahoma" w:eastAsia="Times New Roman" w:hAnsi="Tahoma" w:cs="Tahoma"/>
          <w:color w:val="000000"/>
          <w:sz w:val="20"/>
          <w:szCs w:val="20"/>
          <w:rtl/>
        </w:rPr>
        <w:t xml:space="preserve"> والنواب </w:t>
      </w:r>
      <w:proofErr w:type="spellStart"/>
      <w:r w:rsidRPr="0022262F">
        <w:rPr>
          <w:rFonts w:ascii="Tahoma" w:eastAsia="Times New Roman" w:hAnsi="Tahoma" w:cs="Tahoma"/>
          <w:color w:val="000000"/>
          <w:sz w:val="20"/>
          <w:szCs w:val="20"/>
          <w:rtl/>
        </w:rPr>
        <w:t>باقرار</w:t>
      </w:r>
      <w:proofErr w:type="spellEnd"/>
      <w:r w:rsidRPr="0022262F">
        <w:rPr>
          <w:rFonts w:ascii="Tahoma" w:eastAsia="Times New Roman" w:hAnsi="Tahoma" w:cs="Tahoma"/>
          <w:color w:val="000000"/>
          <w:sz w:val="20"/>
          <w:szCs w:val="20"/>
          <w:rtl/>
        </w:rPr>
        <w:t xml:space="preserve"> </w:t>
      </w:r>
      <w:proofErr w:type="spellStart"/>
      <w:r w:rsidRPr="0022262F">
        <w:rPr>
          <w:rFonts w:ascii="Tahoma" w:eastAsia="Times New Roman" w:hAnsi="Tahoma" w:cs="Tahoma"/>
          <w:color w:val="000000"/>
          <w:sz w:val="20"/>
          <w:szCs w:val="20"/>
          <w:rtl/>
        </w:rPr>
        <w:t>واصدار</w:t>
      </w:r>
      <w:proofErr w:type="spellEnd"/>
      <w:r w:rsidRPr="0022262F">
        <w:rPr>
          <w:rFonts w:ascii="Tahoma" w:eastAsia="Times New Roman" w:hAnsi="Tahoma" w:cs="Tahoma"/>
          <w:color w:val="000000"/>
          <w:sz w:val="20"/>
          <w:szCs w:val="20"/>
          <w:rtl/>
        </w:rPr>
        <w:t xml:space="preserve"> الحسابات الختامية المراجعة للدولة والبيانات الحكومية باهتمام اكبر من ذلك الذي توليه </w:t>
      </w:r>
      <w:proofErr w:type="spellStart"/>
      <w:r w:rsidRPr="0022262F">
        <w:rPr>
          <w:rFonts w:ascii="Tahoma" w:eastAsia="Times New Roman" w:hAnsi="Tahoma" w:cs="Tahoma"/>
          <w:color w:val="000000"/>
          <w:sz w:val="20"/>
          <w:szCs w:val="20"/>
          <w:rtl/>
        </w:rPr>
        <w:t>لاقرار</w:t>
      </w:r>
      <w:proofErr w:type="spellEnd"/>
      <w:r w:rsidRPr="0022262F">
        <w:rPr>
          <w:rFonts w:ascii="Tahoma" w:eastAsia="Times New Roman" w:hAnsi="Tahoma" w:cs="Tahoma"/>
          <w:color w:val="000000"/>
          <w:sz w:val="20"/>
          <w:szCs w:val="20"/>
          <w:rtl/>
        </w:rPr>
        <w:t xml:space="preserve"> الموازنة العامة السنوية؛ موضحا </w:t>
      </w:r>
      <w:proofErr w:type="spellStart"/>
      <w:r w:rsidRPr="0022262F">
        <w:rPr>
          <w:rFonts w:ascii="Tahoma" w:eastAsia="Times New Roman" w:hAnsi="Tahoma" w:cs="Tahoma"/>
          <w:color w:val="000000"/>
          <w:sz w:val="20"/>
          <w:szCs w:val="20"/>
          <w:rtl/>
        </w:rPr>
        <w:t>ان</w:t>
      </w:r>
      <w:proofErr w:type="spellEnd"/>
      <w:r w:rsidRPr="0022262F">
        <w:rPr>
          <w:rFonts w:ascii="Tahoma" w:eastAsia="Times New Roman" w:hAnsi="Tahoma" w:cs="Tahoma"/>
          <w:color w:val="000000"/>
          <w:sz w:val="20"/>
          <w:szCs w:val="20"/>
          <w:rtl/>
        </w:rPr>
        <w:t xml:space="preserve"> الموازنة العامة السنوية للدولة هي مجرد </w:t>
      </w:r>
      <w:proofErr w:type="spellStart"/>
      <w:r w:rsidRPr="0022262F">
        <w:rPr>
          <w:rFonts w:ascii="Tahoma" w:eastAsia="Times New Roman" w:hAnsi="Tahoma" w:cs="Tahoma"/>
          <w:color w:val="000000"/>
          <w:sz w:val="20"/>
          <w:szCs w:val="20"/>
          <w:rtl/>
        </w:rPr>
        <w:t>ارقام</w:t>
      </w:r>
      <w:proofErr w:type="spellEnd"/>
      <w:r w:rsidRPr="0022262F">
        <w:rPr>
          <w:rFonts w:ascii="Tahoma" w:eastAsia="Times New Roman" w:hAnsi="Tahoma" w:cs="Tahoma"/>
          <w:color w:val="000000"/>
          <w:sz w:val="20"/>
          <w:szCs w:val="20"/>
          <w:rtl/>
        </w:rPr>
        <w:t xml:space="preserve"> وبيانات تقديرية، </w:t>
      </w:r>
      <w:proofErr w:type="spellStart"/>
      <w:r w:rsidRPr="0022262F">
        <w:rPr>
          <w:rFonts w:ascii="Tahoma" w:eastAsia="Times New Roman" w:hAnsi="Tahoma" w:cs="Tahoma"/>
          <w:color w:val="000000"/>
          <w:sz w:val="20"/>
          <w:szCs w:val="20"/>
          <w:rtl/>
        </w:rPr>
        <w:t>اما</w:t>
      </w:r>
      <w:proofErr w:type="spellEnd"/>
      <w:r w:rsidRPr="0022262F">
        <w:rPr>
          <w:rFonts w:ascii="Tahoma" w:eastAsia="Times New Roman" w:hAnsi="Tahoma" w:cs="Tahoma"/>
          <w:color w:val="000000"/>
          <w:sz w:val="20"/>
          <w:szCs w:val="20"/>
          <w:rtl/>
        </w:rPr>
        <w:t xml:space="preserve"> الحسابات والبيانات الختامية المراجعة؛ فتعكس نتائج </w:t>
      </w:r>
      <w:proofErr w:type="spellStart"/>
      <w:r w:rsidRPr="0022262F">
        <w:rPr>
          <w:rFonts w:ascii="Tahoma" w:eastAsia="Times New Roman" w:hAnsi="Tahoma" w:cs="Tahoma"/>
          <w:color w:val="000000"/>
          <w:sz w:val="20"/>
          <w:szCs w:val="20"/>
          <w:rtl/>
        </w:rPr>
        <w:t>الاداء</w:t>
      </w:r>
      <w:proofErr w:type="spellEnd"/>
      <w:r w:rsidRPr="0022262F">
        <w:rPr>
          <w:rFonts w:ascii="Tahoma" w:eastAsia="Times New Roman" w:hAnsi="Tahoma" w:cs="Tahoma"/>
          <w:color w:val="000000"/>
          <w:sz w:val="20"/>
          <w:szCs w:val="20"/>
          <w:rtl/>
        </w:rPr>
        <w:t xml:space="preserve"> الفعلي للحكومة، وهو </w:t>
      </w:r>
      <w:proofErr w:type="spellStart"/>
      <w:r w:rsidRPr="0022262F">
        <w:rPr>
          <w:rFonts w:ascii="Tahoma" w:eastAsia="Times New Roman" w:hAnsi="Tahoma" w:cs="Tahoma"/>
          <w:color w:val="000000"/>
          <w:sz w:val="20"/>
          <w:szCs w:val="20"/>
          <w:rtl/>
        </w:rPr>
        <w:t>الاهم</w:t>
      </w:r>
      <w:proofErr w:type="spellEnd"/>
      <w:r w:rsidRPr="0022262F">
        <w:rPr>
          <w:rFonts w:ascii="Tahoma" w:eastAsia="Times New Roman" w:hAnsi="Tahoma" w:cs="Tahoma"/>
          <w:color w:val="000000"/>
          <w:sz w:val="20"/>
          <w:szCs w:val="20"/>
          <w:rtl/>
        </w:rPr>
        <w:t xml:space="preserve"> في المتعارف عليه في الدول المتقدمة.</w:t>
      </w:r>
      <w:r w:rsidRPr="0022262F">
        <w:rPr>
          <w:rFonts w:ascii="Tahoma" w:eastAsia="Times New Roman" w:hAnsi="Tahoma" w:cs="Tahoma"/>
          <w:color w:val="000000"/>
          <w:sz w:val="20"/>
          <w:szCs w:val="20"/>
          <w:rtl/>
        </w:rPr>
        <w:br/>
      </w:r>
      <w:r w:rsidRPr="0022262F">
        <w:rPr>
          <w:rFonts w:ascii="Tahoma" w:eastAsia="Times New Roman" w:hAnsi="Tahoma" w:cs="Tahoma"/>
          <w:color w:val="000000"/>
          <w:sz w:val="20"/>
          <w:szCs w:val="20"/>
          <w:rtl/>
        </w:rPr>
        <w:br/>
        <w:t xml:space="preserve">كما طالب بتعديل الدستور بما يحقق الحصانة لرئيس ديوان المحاسبة طيلة فترة عمله، لكي يتمكن من </w:t>
      </w:r>
      <w:proofErr w:type="spellStart"/>
      <w:r w:rsidRPr="0022262F">
        <w:rPr>
          <w:rFonts w:ascii="Tahoma" w:eastAsia="Times New Roman" w:hAnsi="Tahoma" w:cs="Tahoma"/>
          <w:color w:val="000000"/>
          <w:sz w:val="20"/>
          <w:szCs w:val="20"/>
          <w:rtl/>
        </w:rPr>
        <w:t>اداء</w:t>
      </w:r>
      <w:proofErr w:type="spellEnd"/>
      <w:r w:rsidRPr="0022262F">
        <w:rPr>
          <w:rFonts w:ascii="Tahoma" w:eastAsia="Times New Roman" w:hAnsi="Tahoma" w:cs="Tahoma"/>
          <w:color w:val="000000"/>
          <w:sz w:val="20"/>
          <w:szCs w:val="20"/>
          <w:rtl/>
        </w:rPr>
        <w:t xml:space="preserve"> واجبه المحاسبي والرقابي بشكل كامل، وان يكون انتخابه أو اختياره من قبل مجلس النواب، الذي يكون مرجعيته وليس الحكومة كما هو معمول </w:t>
      </w:r>
      <w:proofErr w:type="spellStart"/>
      <w:r w:rsidRPr="0022262F">
        <w:rPr>
          <w:rFonts w:ascii="Tahoma" w:eastAsia="Times New Roman" w:hAnsi="Tahoma" w:cs="Tahoma"/>
          <w:color w:val="000000"/>
          <w:sz w:val="20"/>
          <w:szCs w:val="20"/>
          <w:rtl/>
        </w:rPr>
        <w:t>به</w:t>
      </w:r>
      <w:proofErr w:type="spellEnd"/>
      <w:r w:rsidRPr="0022262F">
        <w:rPr>
          <w:rFonts w:ascii="Tahoma" w:eastAsia="Times New Roman" w:hAnsi="Tahoma" w:cs="Tahoma"/>
          <w:color w:val="000000"/>
          <w:sz w:val="20"/>
          <w:szCs w:val="20"/>
          <w:rtl/>
        </w:rPr>
        <w:t xml:space="preserve"> حاليا.</w:t>
      </w:r>
      <w:r w:rsidRPr="0022262F">
        <w:rPr>
          <w:rFonts w:ascii="Tahoma" w:eastAsia="Times New Roman" w:hAnsi="Tahoma" w:cs="Tahoma"/>
          <w:color w:val="000000"/>
          <w:sz w:val="20"/>
          <w:szCs w:val="20"/>
          <w:rtl/>
        </w:rPr>
        <w:br/>
      </w:r>
      <w:r w:rsidRPr="0022262F">
        <w:rPr>
          <w:rFonts w:ascii="Tahoma" w:eastAsia="Times New Roman" w:hAnsi="Tahoma" w:cs="Tahoma"/>
          <w:color w:val="000000"/>
          <w:sz w:val="20"/>
          <w:szCs w:val="20"/>
          <w:rtl/>
        </w:rPr>
        <w:br/>
        <w:t xml:space="preserve">وقال </w:t>
      </w:r>
      <w:proofErr w:type="spellStart"/>
      <w:r w:rsidRPr="0022262F">
        <w:rPr>
          <w:rFonts w:ascii="Tahoma" w:eastAsia="Times New Roman" w:hAnsi="Tahoma" w:cs="Tahoma"/>
          <w:color w:val="000000"/>
          <w:sz w:val="20"/>
          <w:szCs w:val="20"/>
          <w:rtl/>
        </w:rPr>
        <w:t>ان</w:t>
      </w:r>
      <w:proofErr w:type="spellEnd"/>
      <w:r w:rsidRPr="0022262F">
        <w:rPr>
          <w:rFonts w:ascii="Tahoma" w:eastAsia="Times New Roman" w:hAnsi="Tahoma" w:cs="Tahoma"/>
          <w:color w:val="000000"/>
          <w:sz w:val="20"/>
          <w:szCs w:val="20"/>
          <w:rtl/>
        </w:rPr>
        <w:t xml:space="preserve"> عملية </w:t>
      </w:r>
      <w:proofErr w:type="spellStart"/>
      <w:r w:rsidRPr="0022262F">
        <w:rPr>
          <w:rFonts w:ascii="Tahoma" w:eastAsia="Times New Roman" w:hAnsi="Tahoma" w:cs="Tahoma"/>
          <w:color w:val="000000"/>
          <w:sz w:val="20"/>
          <w:szCs w:val="20"/>
          <w:rtl/>
        </w:rPr>
        <w:t>الاصلاح</w:t>
      </w:r>
      <w:proofErr w:type="spellEnd"/>
      <w:r w:rsidRPr="0022262F">
        <w:rPr>
          <w:rFonts w:ascii="Tahoma" w:eastAsia="Times New Roman" w:hAnsi="Tahoma" w:cs="Tahoma"/>
          <w:color w:val="000000"/>
          <w:sz w:val="20"/>
          <w:szCs w:val="20"/>
          <w:rtl/>
        </w:rPr>
        <w:t xml:space="preserve"> الاقتصادي، لا تكتمل بدون الرقابة المحاسبية على </w:t>
      </w:r>
      <w:proofErr w:type="spellStart"/>
      <w:r w:rsidRPr="0022262F">
        <w:rPr>
          <w:rFonts w:ascii="Tahoma" w:eastAsia="Times New Roman" w:hAnsi="Tahoma" w:cs="Tahoma"/>
          <w:color w:val="000000"/>
          <w:sz w:val="20"/>
          <w:szCs w:val="20"/>
          <w:rtl/>
        </w:rPr>
        <w:t>الاداء</w:t>
      </w:r>
      <w:proofErr w:type="spellEnd"/>
      <w:r w:rsidRPr="0022262F">
        <w:rPr>
          <w:rFonts w:ascii="Tahoma" w:eastAsia="Times New Roman" w:hAnsi="Tahoma" w:cs="Tahoma"/>
          <w:color w:val="000000"/>
          <w:sz w:val="20"/>
          <w:szCs w:val="20"/>
          <w:rtl/>
        </w:rPr>
        <w:t xml:space="preserve"> العام، من خلال ما تظهره النتائج والحسابات الختامية المراجعة من ديوان المحاسبة بعد </w:t>
      </w:r>
      <w:proofErr w:type="spellStart"/>
      <w:r w:rsidRPr="0022262F">
        <w:rPr>
          <w:rFonts w:ascii="Tahoma" w:eastAsia="Times New Roman" w:hAnsi="Tahoma" w:cs="Tahoma"/>
          <w:color w:val="000000"/>
          <w:sz w:val="20"/>
          <w:szCs w:val="20"/>
          <w:rtl/>
        </w:rPr>
        <w:t>اعطائه</w:t>
      </w:r>
      <w:proofErr w:type="spellEnd"/>
      <w:r w:rsidRPr="0022262F">
        <w:rPr>
          <w:rFonts w:ascii="Tahoma" w:eastAsia="Times New Roman" w:hAnsi="Tahoma" w:cs="Tahoma"/>
          <w:color w:val="000000"/>
          <w:sz w:val="20"/>
          <w:szCs w:val="20"/>
          <w:rtl/>
        </w:rPr>
        <w:t xml:space="preserve"> الحصانة والاستقلالية اللازمة، وتحديد مرجعيته الواضحة، مؤكدا </w:t>
      </w:r>
      <w:proofErr w:type="spellStart"/>
      <w:r w:rsidRPr="0022262F">
        <w:rPr>
          <w:rFonts w:ascii="Tahoma" w:eastAsia="Times New Roman" w:hAnsi="Tahoma" w:cs="Tahoma"/>
          <w:color w:val="000000"/>
          <w:sz w:val="20"/>
          <w:szCs w:val="20"/>
          <w:rtl/>
        </w:rPr>
        <w:t>ان</w:t>
      </w:r>
      <w:proofErr w:type="spellEnd"/>
      <w:r w:rsidRPr="0022262F">
        <w:rPr>
          <w:rFonts w:ascii="Tahoma" w:eastAsia="Times New Roman" w:hAnsi="Tahoma" w:cs="Tahoma"/>
          <w:color w:val="000000"/>
          <w:sz w:val="20"/>
          <w:szCs w:val="20"/>
          <w:rtl/>
        </w:rPr>
        <w:t xml:space="preserve"> اعتماد الحسابات الختامية للدولة ومقارنتها مع الموازنة العامة، التي هي مجرد تقديرات.</w:t>
      </w:r>
      <w:r w:rsidRPr="0022262F">
        <w:rPr>
          <w:rFonts w:ascii="Tahoma" w:eastAsia="Times New Roman" w:hAnsi="Tahoma" w:cs="Tahoma"/>
          <w:color w:val="000000"/>
          <w:sz w:val="20"/>
          <w:szCs w:val="20"/>
          <w:rtl/>
        </w:rPr>
        <w:br/>
      </w:r>
      <w:r w:rsidRPr="0022262F">
        <w:rPr>
          <w:rFonts w:ascii="Tahoma" w:eastAsia="Times New Roman" w:hAnsi="Tahoma" w:cs="Tahoma"/>
          <w:color w:val="000000"/>
          <w:sz w:val="20"/>
          <w:szCs w:val="20"/>
          <w:rtl/>
        </w:rPr>
        <w:br/>
        <w:t xml:space="preserve">كما </w:t>
      </w:r>
      <w:proofErr w:type="spellStart"/>
      <w:r w:rsidRPr="0022262F">
        <w:rPr>
          <w:rFonts w:ascii="Tahoma" w:eastAsia="Times New Roman" w:hAnsi="Tahoma" w:cs="Tahoma"/>
          <w:color w:val="000000"/>
          <w:sz w:val="20"/>
          <w:szCs w:val="20"/>
          <w:rtl/>
        </w:rPr>
        <w:t>اكد</w:t>
      </w:r>
      <w:proofErr w:type="spellEnd"/>
      <w:r w:rsidRPr="0022262F">
        <w:rPr>
          <w:rFonts w:ascii="Tahoma" w:eastAsia="Times New Roman" w:hAnsi="Tahoma" w:cs="Tahoma"/>
          <w:color w:val="000000"/>
          <w:sz w:val="20"/>
          <w:szCs w:val="20"/>
          <w:rtl/>
        </w:rPr>
        <w:t xml:space="preserve"> حرص منتدى دعم السياسات الاقتصادية على تطبيق المعايير المحاسبية الدولية على القطاع العام </w:t>
      </w:r>
      <w:proofErr w:type="spellStart"/>
      <w:r w:rsidRPr="0022262F">
        <w:rPr>
          <w:rFonts w:ascii="Tahoma" w:eastAsia="Times New Roman" w:hAnsi="Tahoma" w:cs="Tahoma"/>
          <w:color w:val="000000"/>
          <w:sz w:val="20"/>
          <w:szCs w:val="20"/>
          <w:rtl/>
        </w:rPr>
        <w:t>واقرار</w:t>
      </w:r>
      <w:proofErr w:type="spellEnd"/>
      <w:r w:rsidRPr="0022262F">
        <w:rPr>
          <w:rFonts w:ascii="Tahoma" w:eastAsia="Times New Roman" w:hAnsi="Tahoma" w:cs="Tahoma"/>
          <w:color w:val="000000"/>
          <w:sz w:val="20"/>
          <w:szCs w:val="20"/>
          <w:rtl/>
        </w:rPr>
        <w:t xml:space="preserve"> الحسابات الختامية المراجعة للدولة </w:t>
      </w:r>
      <w:proofErr w:type="spellStart"/>
      <w:r w:rsidRPr="0022262F">
        <w:rPr>
          <w:rFonts w:ascii="Tahoma" w:eastAsia="Times New Roman" w:hAnsi="Tahoma" w:cs="Tahoma"/>
          <w:color w:val="000000"/>
          <w:sz w:val="20"/>
          <w:szCs w:val="20"/>
          <w:rtl/>
        </w:rPr>
        <w:t>واعطائها</w:t>
      </w:r>
      <w:proofErr w:type="spellEnd"/>
      <w:r w:rsidRPr="0022262F">
        <w:rPr>
          <w:rFonts w:ascii="Tahoma" w:eastAsia="Times New Roman" w:hAnsi="Tahoma" w:cs="Tahoma"/>
          <w:color w:val="000000"/>
          <w:sz w:val="20"/>
          <w:szCs w:val="20"/>
          <w:rtl/>
        </w:rPr>
        <w:t xml:space="preserve"> جل اهتماماته </w:t>
      </w:r>
      <w:proofErr w:type="spellStart"/>
      <w:r w:rsidRPr="0022262F">
        <w:rPr>
          <w:rFonts w:ascii="Tahoma" w:eastAsia="Times New Roman" w:hAnsi="Tahoma" w:cs="Tahoma"/>
          <w:color w:val="000000"/>
          <w:sz w:val="20"/>
          <w:szCs w:val="20"/>
          <w:rtl/>
        </w:rPr>
        <w:t>واولوياته</w:t>
      </w:r>
      <w:proofErr w:type="spellEnd"/>
      <w:r w:rsidRPr="0022262F">
        <w:rPr>
          <w:rFonts w:ascii="Tahoma" w:eastAsia="Times New Roman" w:hAnsi="Tahoma" w:cs="Tahoma"/>
          <w:color w:val="000000"/>
          <w:sz w:val="20"/>
          <w:szCs w:val="20"/>
          <w:rtl/>
        </w:rPr>
        <w:t xml:space="preserve"> في تقريره العام حول عملية </w:t>
      </w:r>
      <w:proofErr w:type="spellStart"/>
      <w:r w:rsidRPr="0022262F">
        <w:rPr>
          <w:rFonts w:ascii="Tahoma" w:eastAsia="Times New Roman" w:hAnsi="Tahoma" w:cs="Tahoma"/>
          <w:color w:val="000000"/>
          <w:sz w:val="20"/>
          <w:szCs w:val="20"/>
          <w:rtl/>
        </w:rPr>
        <w:t>الاصلاح</w:t>
      </w:r>
      <w:proofErr w:type="spellEnd"/>
      <w:r w:rsidRPr="0022262F">
        <w:rPr>
          <w:rFonts w:ascii="Tahoma" w:eastAsia="Times New Roman" w:hAnsi="Tahoma" w:cs="Tahoma"/>
          <w:color w:val="000000"/>
          <w:sz w:val="20"/>
          <w:szCs w:val="20"/>
          <w:rtl/>
        </w:rPr>
        <w:t xml:space="preserve"> الاقتصادي ودعم السياسات الاقتصادية للحكومة.</w:t>
      </w:r>
      <w:r w:rsidRPr="0022262F">
        <w:rPr>
          <w:rFonts w:ascii="Tahoma" w:eastAsia="Times New Roman" w:hAnsi="Tahoma" w:cs="Tahoma"/>
          <w:color w:val="000000"/>
          <w:sz w:val="20"/>
          <w:szCs w:val="20"/>
          <w:rtl/>
        </w:rPr>
        <w:br/>
      </w:r>
      <w:r w:rsidRPr="0022262F">
        <w:rPr>
          <w:rFonts w:ascii="Tahoma" w:eastAsia="Times New Roman" w:hAnsi="Tahoma" w:cs="Tahoma"/>
          <w:color w:val="000000"/>
          <w:sz w:val="20"/>
          <w:szCs w:val="20"/>
          <w:rtl/>
        </w:rPr>
        <w:br/>
        <w:t xml:space="preserve">وتحقيقا لذلك </w:t>
      </w:r>
      <w:proofErr w:type="spellStart"/>
      <w:r w:rsidRPr="0022262F">
        <w:rPr>
          <w:rFonts w:ascii="Tahoma" w:eastAsia="Times New Roman" w:hAnsi="Tahoma" w:cs="Tahoma"/>
          <w:color w:val="000000"/>
          <w:sz w:val="20"/>
          <w:szCs w:val="20"/>
          <w:rtl/>
        </w:rPr>
        <w:t>اكد</w:t>
      </w:r>
      <w:proofErr w:type="spellEnd"/>
      <w:r w:rsidRPr="0022262F">
        <w:rPr>
          <w:rFonts w:ascii="Tahoma" w:eastAsia="Times New Roman" w:hAnsi="Tahoma" w:cs="Tahoma"/>
          <w:color w:val="000000"/>
          <w:sz w:val="20"/>
          <w:szCs w:val="20"/>
          <w:rtl/>
        </w:rPr>
        <w:t xml:space="preserve"> وجوب تعديل المادة 19 من الدستور في بندها </w:t>
      </w:r>
      <w:proofErr w:type="spellStart"/>
      <w:r w:rsidRPr="0022262F">
        <w:rPr>
          <w:rFonts w:ascii="Tahoma" w:eastAsia="Times New Roman" w:hAnsi="Tahoma" w:cs="Tahoma"/>
          <w:color w:val="000000"/>
          <w:sz w:val="20"/>
          <w:szCs w:val="20"/>
          <w:rtl/>
        </w:rPr>
        <w:t>الاول</w:t>
      </w:r>
      <w:proofErr w:type="spellEnd"/>
      <w:r w:rsidRPr="0022262F">
        <w:rPr>
          <w:rFonts w:ascii="Tahoma" w:eastAsia="Times New Roman" w:hAnsi="Tahoma" w:cs="Tahoma"/>
          <w:color w:val="000000"/>
          <w:sz w:val="20"/>
          <w:szCs w:val="20"/>
          <w:rtl/>
        </w:rPr>
        <w:t xml:space="preserve">، بحيث تلزم ديوان المحاسبة بان يقدم تقريرا / شهادة / علي الحسابات الختامية المراجعة للدولة، </w:t>
      </w:r>
      <w:proofErr w:type="spellStart"/>
      <w:r w:rsidRPr="0022262F">
        <w:rPr>
          <w:rFonts w:ascii="Tahoma" w:eastAsia="Times New Roman" w:hAnsi="Tahoma" w:cs="Tahoma"/>
          <w:color w:val="000000"/>
          <w:sz w:val="20"/>
          <w:szCs w:val="20"/>
          <w:rtl/>
        </w:rPr>
        <w:t>اضافة</w:t>
      </w:r>
      <w:proofErr w:type="spellEnd"/>
      <w:r w:rsidRPr="0022262F">
        <w:rPr>
          <w:rFonts w:ascii="Tahoma" w:eastAsia="Times New Roman" w:hAnsi="Tahoma" w:cs="Tahoma"/>
          <w:color w:val="000000"/>
          <w:sz w:val="20"/>
          <w:szCs w:val="20"/>
          <w:rtl/>
        </w:rPr>
        <w:t xml:space="preserve"> </w:t>
      </w:r>
      <w:proofErr w:type="spellStart"/>
      <w:r w:rsidRPr="0022262F">
        <w:rPr>
          <w:rFonts w:ascii="Tahoma" w:eastAsia="Times New Roman" w:hAnsi="Tahoma" w:cs="Tahoma"/>
          <w:color w:val="000000"/>
          <w:sz w:val="20"/>
          <w:szCs w:val="20"/>
          <w:rtl/>
        </w:rPr>
        <w:t>الى</w:t>
      </w:r>
      <w:proofErr w:type="spellEnd"/>
      <w:r w:rsidRPr="0022262F">
        <w:rPr>
          <w:rFonts w:ascii="Tahoma" w:eastAsia="Times New Roman" w:hAnsi="Tahoma" w:cs="Tahoma"/>
          <w:color w:val="000000"/>
          <w:sz w:val="20"/>
          <w:szCs w:val="20"/>
          <w:rtl/>
        </w:rPr>
        <w:t xml:space="preserve"> ما طلبه المجمع منه من تقديم تقريره عن المخالفات. وكذلك النص على ضرورة موافقة مجلسي </w:t>
      </w:r>
      <w:proofErr w:type="spellStart"/>
      <w:r w:rsidRPr="0022262F">
        <w:rPr>
          <w:rFonts w:ascii="Tahoma" w:eastAsia="Times New Roman" w:hAnsi="Tahoma" w:cs="Tahoma"/>
          <w:color w:val="000000"/>
          <w:sz w:val="20"/>
          <w:szCs w:val="20"/>
          <w:rtl/>
        </w:rPr>
        <w:t>الاعيان</w:t>
      </w:r>
      <w:proofErr w:type="spellEnd"/>
      <w:r w:rsidRPr="0022262F">
        <w:rPr>
          <w:rFonts w:ascii="Tahoma" w:eastAsia="Times New Roman" w:hAnsi="Tahoma" w:cs="Tahoma"/>
          <w:color w:val="000000"/>
          <w:sz w:val="20"/>
          <w:szCs w:val="20"/>
          <w:rtl/>
        </w:rPr>
        <w:t xml:space="preserve"> والنواب على النتائج المالية </w:t>
      </w:r>
      <w:proofErr w:type="spellStart"/>
      <w:r w:rsidRPr="0022262F">
        <w:rPr>
          <w:rFonts w:ascii="Tahoma" w:eastAsia="Times New Roman" w:hAnsi="Tahoma" w:cs="Tahoma"/>
          <w:color w:val="000000"/>
          <w:sz w:val="20"/>
          <w:szCs w:val="20"/>
          <w:rtl/>
        </w:rPr>
        <w:t>او</w:t>
      </w:r>
      <w:proofErr w:type="spellEnd"/>
      <w:r w:rsidRPr="0022262F">
        <w:rPr>
          <w:rFonts w:ascii="Tahoma" w:eastAsia="Times New Roman" w:hAnsi="Tahoma" w:cs="Tahoma"/>
          <w:color w:val="000000"/>
          <w:sz w:val="20"/>
          <w:szCs w:val="20"/>
          <w:rtl/>
        </w:rPr>
        <w:t xml:space="preserve"> عدمها استنادا </w:t>
      </w:r>
      <w:proofErr w:type="spellStart"/>
      <w:r w:rsidRPr="0022262F">
        <w:rPr>
          <w:rFonts w:ascii="Tahoma" w:eastAsia="Times New Roman" w:hAnsi="Tahoma" w:cs="Tahoma"/>
          <w:color w:val="000000"/>
          <w:sz w:val="20"/>
          <w:szCs w:val="20"/>
          <w:rtl/>
        </w:rPr>
        <w:t>الى</w:t>
      </w:r>
      <w:proofErr w:type="spellEnd"/>
      <w:r w:rsidRPr="0022262F">
        <w:rPr>
          <w:rFonts w:ascii="Tahoma" w:eastAsia="Times New Roman" w:hAnsi="Tahoma" w:cs="Tahoma"/>
          <w:color w:val="000000"/>
          <w:sz w:val="20"/>
          <w:szCs w:val="20"/>
          <w:rtl/>
        </w:rPr>
        <w:t xml:space="preserve"> تقرير ديوان المحاسبة.</w:t>
      </w:r>
      <w:r w:rsidRPr="0022262F">
        <w:rPr>
          <w:rFonts w:ascii="Tahoma" w:eastAsia="Times New Roman" w:hAnsi="Tahoma" w:cs="Tahoma"/>
          <w:color w:val="000000"/>
          <w:sz w:val="20"/>
          <w:szCs w:val="20"/>
          <w:rtl/>
        </w:rPr>
        <w:br/>
      </w:r>
      <w:r w:rsidRPr="0022262F">
        <w:rPr>
          <w:rFonts w:ascii="Tahoma" w:eastAsia="Times New Roman" w:hAnsi="Tahoma" w:cs="Tahoma"/>
          <w:color w:val="000000"/>
          <w:sz w:val="20"/>
          <w:szCs w:val="20"/>
          <w:rtl/>
        </w:rPr>
        <w:br/>
      </w:r>
      <w:proofErr w:type="spellStart"/>
      <w:r w:rsidRPr="0022262F">
        <w:rPr>
          <w:rFonts w:ascii="Tahoma" w:eastAsia="Times New Roman" w:hAnsi="Tahoma" w:cs="Tahoma"/>
          <w:color w:val="000000"/>
          <w:sz w:val="20"/>
          <w:szCs w:val="20"/>
          <w:rtl/>
        </w:rPr>
        <w:t>واوضح</w:t>
      </w:r>
      <w:proofErr w:type="spellEnd"/>
      <w:r w:rsidRPr="0022262F">
        <w:rPr>
          <w:rFonts w:ascii="Tahoma" w:eastAsia="Times New Roman" w:hAnsi="Tahoma" w:cs="Tahoma"/>
          <w:color w:val="000000"/>
          <w:sz w:val="20"/>
          <w:szCs w:val="20"/>
          <w:rtl/>
        </w:rPr>
        <w:t xml:space="preserve"> </w:t>
      </w:r>
      <w:proofErr w:type="spellStart"/>
      <w:r w:rsidRPr="0022262F">
        <w:rPr>
          <w:rFonts w:ascii="Tahoma" w:eastAsia="Times New Roman" w:hAnsi="Tahoma" w:cs="Tahoma"/>
          <w:color w:val="000000"/>
          <w:sz w:val="20"/>
          <w:szCs w:val="20"/>
          <w:rtl/>
        </w:rPr>
        <w:t>ان</w:t>
      </w:r>
      <w:proofErr w:type="spellEnd"/>
      <w:r w:rsidRPr="0022262F">
        <w:rPr>
          <w:rFonts w:ascii="Tahoma" w:eastAsia="Times New Roman" w:hAnsi="Tahoma" w:cs="Tahoma"/>
          <w:color w:val="000000"/>
          <w:sz w:val="20"/>
          <w:szCs w:val="20"/>
          <w:rtl/>
        </w:rPr>
        <w:t xml:space="preserve"> المعايير المحاسبية الدولية تتناول كيفية </w:t>
      </w:r>
      <w:proofErr w:type="spellStart"/>
      <w:r w:rsidRPr="0022262F">
        <w:rPr>
          <w:rFonts w:ascii="Tahoma" w:eastAsia="Times New Roman" w:hAnsi="Tahoma" w:cs="Tahoma"/>
          <w:color w:val="000000"/>
          <w:sz w:val="20"/>
          <w:szCs w:val="20"/>
          <w:rtl/>
        </w:rPr>
        <w:t>اعداد</w:t>
      </w:r>
      <w:proofErr w:type="spellEnd"/>
      <w:r w:rsidRPr="0022262F">
        <w:rPr>
          <w:rFonts w:ascii="Tahoma" w:eastAsia="Times New Roman" w:hAnsi="Tahoma" w:cs="Tahoma"/>
          <w:color w:val="000000"/>
          <w:sz w:val="20"/>
          <w:szCs w:val="20"/>
          <w:rtl/>
        </w:rPr>
        <w:t xml:space="preserve"> البيانات المالية للحكومة والدولة التابعة لها، كاشفا عن انه عرض بصفته رئيسا للمجمع العربي للمحاسبين القانونيين بالاشتراك مع رئيس ديوان المحاسبة، على رئيس الوزراء مشروعا يتضمن استعداد المجمع </w:t>
      </w:r>
      <w:proofErr w:type="spellStart"/>
      <w:r w:rsidRPr="0022262F">
        <w:rPr>
          <w:rFonts w:ascii="Tahoma" w:eastAsia="Times New Roman" w:hAnsi="Tahoma" w:cs="Tahoma"/>
          <w:color w:val="000000"/>
          <w:sz w:val="20"/>
          <w:szCs w:val="20"/>
          <w:rtl/>
        </w:rPr>
        <w:t>اعداد</w:t>
      </w:r>
      <w:proofErr w:type="spellEnd"/>
      <w:r w:rsidRPr="0022262F">
        <w:rPr>
          <w:rFonts w:ascii="Tahoma" w:eastAsia="Times New Roman" w:hAnsi="Tahoma" w:cs="Tahoma"/>
          <w:color w:val="000000"/>
          <w:sz w:val="20"/>
          <w:szCs w:val="20"/>
          <w:rtl/>
        </w:rPr>
        <w:t xml:space="preserve"> برامج تدريبية لكافة المحاسبين العاملين في القطاع العام، بتمويل ودعم كامل من الوكالة </w:t>
      </w:r>
      <w:proofErr w:type="spellStart"/>
      <w:r w:rsidRPr="0022262F">
        <w:rPr>
          <w:rFonts w:ascii="Tahoma" w:eastAsia="Times New Roman" w:hAnsi="Tahoma" w:cs="Tahoma"/>
          <w:color w:val="000000"/>
          <w:sz w:val="20"/>
          <w:szCs w:val="20"/>
          <w:rtl/>
        </w:rPr>
        <w:t>الامريكية</w:t>
      </w:r>
      <w:proofErr w:type="spellEnd"/>
      <w:r w:rsidRPr="0022262F">
        <w:rPr>
          <w:rFonts w:ascii="Tahoma" w:eastAsia="Times New Roman" w:hAnsi="Tahoma" w:cs="Tahoma"/>
          <w:color w:val="000000"/>
          <w:sz w:val="20"/>
          <w:szCs w:val="20"/>
          <w:rtl/>
        </w:rPr>
        <w:t xml:space="preserve"> للتنمية، التي سعت لتطبيق المعايير المحاسبة الدولية منذ سنوات طويلة، لكنها فشلت في هذا المسعى مما اضطرها </w:t>
      </w:r>
      <w:proofErr w:type="spellStart"/>
      <w:r w:rsidRPr="0022262F">
        <w:rPr>
          <w:rFonts w:ascii="Tahoma" w:eastAsia="Times New Roman" w:hAnsi="Tahoma" w:cs="Tahoma"/>
          <w:color w:val="000000"/>
          <w:sz w:val="20"/>
          <w:szCs w:val="20"/>
          <w:rtl/>
        </w:rPr>
        <w:t>الى</w:t>
      </w:r>
      <w:proofErr w:type="spellEnd"/>
      <w:r w:rsidRPr="0022262F">
        <w:rPr>
          <w:rFonts w:ascii="Tahoma" w:eastAsia="Times New Roman" w:hAnsi="Tahoma" w:cs="Tahoma"/>
          <w:color w:val="000000"/>
          <w:sz w:val="20"/>
          <w:szCs w:val="20"/>
          <w:rtl/>
        </w:rPr>
        <w:t xml:space="preserve"> سحب </w:t>
      </w:r>
      <w:proofErr w:type="spellStart"/>
      <w:r w:rsidRPr="0022262F">
        <w:rPr>
          <w:rFonts w:ascii="Tahoma" w:eastAsia="Times New Roman" w:hAnsi="Tahoma" w:cs="Tahoma"/>
          <w:color w:val="000000"/>
          <w:sz w:val="20"/>
          <w:szCs w:val="20"/>
          <w:rtl/>
        </w:rPr>
        <w:t>طواقمها</w:t>
      </w:r>
      <w:proofErr w:type="spellEnd"/>
      <w:r w:rsidRPr="0022262F">
        <w:rPr>
          <w:rFonts w:ascii="Tahoma" w:eastAsia="Times New Roman" w:hAnsi="Tahoma" w:cs="Tahoma"/>
          <w:color w:val="000000"/>
          <w:sz w:val="20"/>
          <w:szCs w:val="20"/>
          <w:rtl/>
        </w:rPr>
        <w:t xml:space="preserve"> من الدوائر والمؤسسات الحكومية ووضعها تحت التصرف في ديوان المحاسبة. </w:t>
      </w:r>
      <w:r w:rsidRPr="0022262F">
        <w:rPr>
          <w:rFonts w:ascii="Tahoma" w:eastAsia="Times New Roman" w:hAnsi="Tahoma" w:cs="Tahoma"/>
          <w:color w:val="000000"/>
          <w:sz w:val="20"/>
          <w:szCs w:val="20"/>
          <w:rtl/>
        </w:rPr>
        <w:br/>
      </w:r>
      <w:r w:rsidRPr="0022262F">
        <w:rPr>
          <w:rFonts w:ascii="Tahoma" w:eastAsia="Times New Roman" w:hAnsi="Tahoma" w:cs="Tahoma"/>
          <w:color w:val="000000"/>
          <w:sz w:val="20"/>
          <w:szCs w:val="20"/>
          <w:rtl/>
        </w:rPr>
        <w:br/>
      </w:r>
      <w:proofErr w:type="spellStart"/>
      <w:r w:rsidRPr="0022262F">
        <w:rPr>
          <w:rFonts w:ascii="Tahoma" w:eastAsia="Times New Roman" w:hAnsi="Tahoma" w:cs="Tahoma"/>
          <w:color w:val="000000"/>
          <w:sz w:val="20"/>
          <w:szCs w:val="20"/>
          <w:rtl/>
        </w:rPr>
        <w:t>واكد</w:t>
      </w:r>
      <w:proofErr w:type="spellEnd"/>
      <w:r w:rsidRPr="0022262F">
        <w:rPr>
          <w:rFonts w:ascii="Tahoma" w:eastAsia="Times New Roman" w:hAnsi="Tahoma" w:cs="Tahoma"/>
          <w:color w:val="000000"/>
          <w:sz w:val="20"/>
          <w:szCs w:val="20"/>
          <w:rtl/>
        </w:rPr>
        <w:t xml:space="preserve"> الدكتور ابو غزالة </w:t>
      </w:r>
      <w:proofErr w:type="spellStart"/>
      <w:r w:rsidRPr="0022262F">
        <w:rPr>
          <w:rFonts w:ascii="Tahoma" w:eastAsia="Times New Roman" w:hAnsi="Tahoma" w:cs="Tahoma"/>
          <w:color w:val="000000"/>
          <w:sz w:val="20"/>
          <w:szCs w:val="20"/>
          <w:rtl/>
        </w:rPr>
        <w:t>اهمية</w:t>
      </w:r>
      <w:proofErr w:type="spellEnd"/>
      <w:r w:rsidRPr="0022262F">
        <w:rPr>
          <w:rFonts w:ascii="Tahoma" w:eastAsia="Times New Roman" w:hAnsi="Tahoma" w:cs="Tahoma"/>
          <w:color w:val="000000"/>
          <w:sz w:val="20"/>
          <w:szCs w:val="20"/>
          <w:rtl/>
        </w:rPr>
        <w:t xml:space="preserve"> المشروع الذي يهدف </w:t>
      </w:r>
      <w:proofErr w:type="spellStart"/>
      <w:r w:rsidRPr="0022262F">
        <w:rPr>
          <w:rFonts w:ascii="Tahoma" w:eastAsia="Times New Roman" w:hAnsi="Tahoma" w:cs="Tahoma"/>
          <w:color w:val="000000"/>
          <w:sz w:val="20"/>
          <w:szCs w:val="20"/>
          <w:rtl/>
        </w:rPr>
        <w:t>الى</w:t>
      </w:r>
      <w:proofErr w:type="spellEnd"/>
      <w:r w:rsidRPr="0022262F">
        <w:rPr>
          <w:rFonts w:ascii="Tahoma" w:eastAsia="Times New Roman" w:hAnsi="Tahoma" w:cs="Tahoma"/>
          <w:color w:val="000000"/>
          <w:sz w:val="20"/>
          <w:szCs w:val="20"/>
          <w:rtl/>
        </w:rPr>
        <w:t xml:space="preserve"> </w:t>
      </w:r>
      <w:proofErr w:type="spellStart"/>
      <w:r w:rsidRPr="0022262F">
        <w:rPr>
          <w:rFonts w:ascii="Tahoma" w:eastAsia="Times New Roman" w:hAnsi="Tahoma" w:cs="Tahoma"/>
          <w:color w:val="000000"/>
          <w:sz w:val="20"/>
          <w:szCs w:val="20"/>
          <w:rtl/>
        </w:rPr>
        <w:t>ان</w:t>
      </w:r>
      <w:proofErr w:type="spellEnd"/>
      <w:r w:rsidRPr="0022262F">
        <w:rPr>
          <w:rFonts w:ascii="Tahoma" w:eastAsia="Times New Roman" w:hAnsi="Tahoma" w:cs="Tahoma"/>
          <w:color w:val="000000"/>
          <w:sz w:val="20"/>
          <w:szCs w:val="20"/>
          <w:rtl/>
        </w:rPr>
        <w:t xml:space="preserve"> تكون البيانات المالية الحكومية، بما في ذلك الموازنة العامة السنوية والحسابات الختامية والتقارير المالية </w:t>
      </w:r>
      <w:proofErr w:type="spellStart"/>
      <w:r w:rsidRPr="0022262F">
        <w:rPr>
          <w:rFonts w:ascii="Tahoma" w:eastAsia="Times New Roman" w:hAnsi="Tahoma" w:cs="Tahoma"/>
          <w:color w:val="000000"/>
          <w:sz w:val="20"/>
          <w:szCs w:val="20"/>
          <w:rtl/>
        </w:rPr>
        <w:t>الاخرى</w:t>
      </w:r>
      <w:proofErr w:type="spellEnd"/>
      <w:r w:rsidRPr="0022262F">
        <w:rPr>
          <w:rFonts w:ascii="Tahoma" w:eastAsia="Times New Roman" w:hAnsi="Tahoma" w:cs="Tahoma"/>
          <w:color w:val="000000"/>
          <w:sz w:val="20"/>
          <w:szCs w:val="20"/>
          <w:rtl/>
        </w:rPr>
        <w:t xml:space="preserve"> الصادرة عن الدولة، يجرى </w:t>
      </w:r>
      <w:proofErr w:type="spellStart"/>
      <w:r w:rsidRPr="0022262F">
        <w:rPr>
          <w:rFonts w:ascii="Tahoma" w:eastAsia="Times New Roman" w:hAnsi="Tahoma" w:cs="Tahoma"/>
          <w:color w:val="000000"/>
          <w:sz w:val="20"/>
          <w:szCs w:val="20"/>
          <w:rtl/>
        </w:rPr>
        <w:t>اعدادها</w:t>
      </w:r>
      <w:proofErr w:type="spellEnd"/>
      <w:r w:rsidRPr="0022262F">
        <w:rPr>
          <w:rFonts w:ascii="Tahoma" w:eastAsia="Times New Roman" w:hAnsi="Tahoma" w:cs="Tahoma"/>
          <w:color w:val="000000"/>
          <w:sz w:val="20"/>
          <w:szCs w:val="20"/>
          <w:rtl/>
        </w:rPr>
        <w:t xml:space="preserve"> استنادا </w:t>
      </w:r>
      <w:proofErr w:type="spellStart"/>
      <w:r w:rsidRPr="0022262F">
        <w:rPr>
          <w:rFonts w:ascii="Tahoma" w:eastAsia="Times New Roman" w:hAnsi="Tahoma" w:cs="Tahoma"/>
          <w:color w:val="000000"/>
          <w:sz w:val="20"/>
          <w:szCs w:val="20"/>
          <w:rtl/>
        </w:rPr>
        <w:t>الى</w:t>
      </w:r>
      <w:proofErr w:type="spellEnd"/>
      <w:r w:rsidRPr="0022262F">
        <w:rPr>
          <w:rFonts w:ascii="Tahoma" w:eastAsia="Times New Roman" w:hAnsi="Tahoma" w:cs="Tahoma"/>
          <w:color w:val="000000"/>
          <w:sz w:val="20"/>
          <w:szCs w:val="20"/>
          <w:rtl/>
        </w:rPr>
        <w:t xml:space="preserve"> المعايير المحاسبية الدولية ، لما يحققه من مصداقية لها، وتتوافق مع متطلبات الجهات والحكومات الممولة والمانحة، التي بدأت </w:t>
      </w:r>
      <w:proofErr w:type="spellStart"/>
      <w:r w:rsidRPr="0022262F">
        <w:rPr>
          <w:rFonts w:ascii="Tahoma" w:eastAsia="Times New Roman" w:hAnsi="Tahoma" w:cs="Tahoma"/>
          <w:color w:val="000000"/>
          <w:sz w:val="20"/>
          <w:szCs w:val="20"/>
          <w:rtl/>
        </w:rPr>
        <w:t>اخيرا</w:t>
      </w:r>
      <w:proofErr w:type="spellEnd"/>
      <w:r w:rsidRPr="0022262F">
        <w:rPr>
          <w:rFonts w:ascii="Tahoma" w:eastAsia="Times New Roman" w:hAnsi="Tahoma" w:cs="Tahoma"/>
          <w:color w:val="000000"/>
          <w:sz w:val="20"/>
          <w:szCs w:val="20"/>
          <w:rtl/>
        </w:rPr>
        <w:t xml:space="preserve"> تطرح الكثير من </w:t>
      </w:r>
      <w:proofErr w:type="spellStart"/>
      <w:r w:rsidRPr="0022262F">
        <w:rPr>
          <w:rFonts w:ascii="Tahoma" w:eastAsia="Times New Roman" w:hAnsi="Tahoma" w:cs="Tahoma"/>
          <w:color w:val="000000"/>
          <w:sz w:val="20"/>
          <w:szCs w:val="20"/>
          <w:rtl/>
        </w:rPr>
        <w:t>الاسئلة</w:t>
      </w:r>
      <w:proofErr w:type="spellEnd"/>
      <w:r w:rsidRPr="0022262F">
        <w:rPr>
          <w:rFonts w:ascii="Tahoma" w:eastAsia="Times New Roman" w:hAnsi="Tahoma" w:cs="Tahoma"/>
          <w:color w:val="000000"/>
          <w:sz w:val="20"/>
          <w:szCs w:val="20"/>
          <w:rtl/>
        </w:rPr>
        <w:t xml:space="preserve"> حول كيفية </w:t>
      </w:r>
      <w:proofErr w:type="spellStart"/>
      <w:r w:rsidRPr="0022262F">
        <w:rPr>
          <w:rFonts w:ascii="Tahoma" w:eastAsia="Times New Roman" w:hAnsi="Tahoma" w:cs="Tahoma"/>
          <w:color w:val="000000"/>
          <w:sz w:val="20"/>
          <w:szCs w:val="20"/>
          <w:rtl/>
        </w:rPr>
        <w:t>اعداد</w:t>
      </w:r>
      <w:proofErr w:type="spellEnd"/>
      <w:r w:rsidRPr="0022262F">
        <w:rPr>
          <w:rFonts w:ascii="Tahoma" w:eastAsia="Times New Roman" w:hAnsi="Tahoma" w:cs="Tahoma"/>
          <w:color w:val="000000"/>
          <w:sz w:val="20"/>
          <w:szCs w:val="20"/>
          <w:rtl/>
        </w:rPr>
        <w:t xml:space="preserve"> البيانات المالية الحكومية والمطالبة بان تلتزم بالمعايير المحاسبية الدولية في </w:t>
      </w:r>
      <w:proofErr w:type="spellStart"/>
      <w:r w:rsidRPr="0022262F">
        <w:rPr>
          <w:rFonts w:ascii="Tahoma" w:eastAsia="Times New Roman" w:hAnsi="Tahoma" w:cs="Tahoma"/>
          <w:color w:val="000000"/>
          <w:sz w:val="20"/>
          <w:szCs w:val="20"/>
          <w:rtl/>
        </w:rPr>
        <w:t>اعدادها</w:t>
      </w:r>
      <w:proofErr w:type="spellEnd"/>
      <w:r w:rsidRPr="0022262F">
        <w:rPr>
          <w:rFonts w:ascii="Tahoma" w:eastAsia="Times New Roman" w:hAnsi="Tahoma" w:cs="Tahoma"/>
          <w:color w:val="000000"/>
          <w:sz w:val="20"/>
          <w:szCs w:val="20"/>
          <w:rtl/>
        </w:rPr>
        <w:t xml:space="preserve"> بما في ذلك </w:t>
      </w:r>
      <w:proofErr w:type="spellStart"/>
      <w:r w:rsidRPr="0022262F">
        <w:rPr>
          <w:rFonts w:ascii="Tahoma" w:eastAsia="Times New Roman" w:hAnsi="Tahoma" w:cs="Tahoma"/>
          <w:color w:val="000000"/>
          <w:sz w:val="20"/>
          <w:szCs w:val="20"/>
          <w:rtl/>
        </w:rPr>
        <w:t>الافصاح</w:t>
      </w:r>
      <w:proofErr w:type="spellEnd"/>
      <w:r w:rsidRPr="0022262F">
        <w:rPr>
          <w:rFonts w:ascii="Tahoma" w:eastAsia="Times New Roman" w:hAnsi="Tahoma" w:cs="Tahoma"/>
          <w:color w:val="000000"/>
          <w:sz w:val="20"/>
          <w:szCs w:val="20"/>
          <w:rtl/>
        </w:rPr>
        <w:t xml:space="preserve"> والشفافية. </w:t>
      </w:r>
      <w:r w:rsidRPr="0022262F">
        <w:rPr>
          <w:rFonts w:ascii="Tahoma" w:eastAsia="Times New Roman" w:hAnsi="Tahoma" w:cs="Tahoma"/>
          <w:color w:val="000000"/>
          <w:sz w:val="20"/>
          <w:szCs w:val="20"/>
          <w:rtl/>
        </w:rPr>
        <w:br/>
      </w:r>
      <w:r w:rsidRPr="0022262F">
        <w:rPr>
          <w:rFonts w:ascii="Tahoma" w:eastAsia="Times New Roman" w:hAnsi="Tahoma" w:cs="Tahoma"/>
          <w:color w:val="000000"/>
          <w:sz w:val="20"/>
          <w:szCs w:val="20"/>
          <w:rtl/>
        </w:rPr>
        <w:br/>
        <w:t xml:space="preserve">وقال </w:t>
      </w:r>
      <w:proofErr w:type="spellStart"/>
      <w:r w:rsidRPr="0022262F">
        <w:rPr>
          <w:rFonts w:ascii="Tahoma" w:eastAsia="Times New Roman" w:hAnsi="Tahoma" w:cs="Tahoma"/>
          <w:color w:val="000000"/>
          <w:sz w:val="20"/>
          <w:szCs w:val="20"/>
          <w:rtl/>
        </w:rPr>
        <w:t>ان</w:t>
      </w:r>
      <w:proofErr w:type="spellEnd"/>
      <w:r w:rsidRPr="0022262F">
        <w:rPr>
          <w:rFonts w:ascii="Tahoma" w:eastAsia="Times New Roman" w:hAnsi="Tahoma" w:cs="Tahoma"/>
          <w:color w:val="000000"/>
          <w:sz w:val="20"/>
          <w:szCs w:val="20"/>
          <w:rtl/>
        </w:rPr>
        <w:t xml:space="preserve"> النتائج </w:t>
      </w:r>
      <w:proofErr w:type="spellStart"/>
      <w:r w:rsidRPr="0022262F">
        <w:rPr>
          <w:rFonts w:ascii="Tahoma" w:eastAsia="Times New Roman" w:hAnsi="Tahoma" w:cs="Tahoma"/>
          <w:color w:val="000000"/>
          <w:sz w:val="20"/>
          <w:szCs w:val="20"/>
          <w:rtl/>
        </w:rPr>
        <w:t>المتوخاة</w:t>
      </w:r>
      <w:proofErr w:type="spellEnd"/>
      <w:r w:rsidRPr="0022262F">
        <w:rPr>
          <w:rFonts w:ascii="Tahoma" w:eastAsia="Times New Roman" w:hAnsi="Tahoma" w:cs="Tahoma"/>
          <w:color w:val="000000"/>
          <w:sz w:val="20"/>
          <w:szCs w:val="20"/>
          <w:rtl/>
        </w:rPr>
        <w:t xml:space="preserve"> من تنفيذ هذا المشروع، هو انه في حال تطبيق المعايير المحاسبية الدولية على القطاع العام في </w:t>
      </w:r>
      <w:proofErr w:type="spellStart"/>
      <w:r w:rsidRPr="0022262F">
        <w:rPr>
          <w:rFonts w:ascii="Tahoma" w:eastAsia="Times New Roman" w:hAnsi="Tahoma" w:cs="Tahoma"/>
          <w:color w:val="000000"/>
          <w:sz w:val="20"/>
          <w:szCs w:val="20"/>
          <w:rtl/>
        </w:rPr>
        <w:t>الاردن</w:t>
      </w:r>
      <w:proofErr w:type="spellEnd"/>
      <w:r w:rsidRPr="0022262F">
        <w:rPr>
          <w:rFonts w:ascii="Tahoma" w:eastAsia="Times New Roman" w:hAnsi="Tahoma" w:cs="Tahoma"/>
          <w:color w:val="000000"/>
          <w:sz w:val="20"/>
          <w:szCs w:val="20"/>
          <w:rtl/>
        </w:rPr>
        <w:t xml:space="preserve"> يحسم الجدل الدائر عن كافة التساؤلات المبررة وغير المبررة حول </w:t>
      </w:r>
      <w:proofErr w:type="spellStart"/>
      <w:r w:rsidRPr="0022262F">
        <w:rPr>
          <w:rFonts w:ascii="Tahoma" w:eastAsia="Times New Roman" w:hAnsi="Tahoma" w:cs="Tahoma"/>
          <w:color w:val="000000"/>
          <w:sz w:val="20"/>
          <w:szCs w:val="20"/>
          <w:rtl/>
        </w:rPr>
        <w:t>اعداد</w:t>
      </w:r>
      <w:proofErr w:type="spellEnd"/>
      <w:r w:rsidRPr="0022262F">
        <w:rPr>
          <w:rFonts w:ascii="Tahoma" w:eastAsia="Times New Roman" w:hAnsi="Tahoma" w:cs="Tahoma"/>
          <w:color w:val="000000"/>
          <w:sz w:val="20"/>
          <w:szCs w:val="20"/>
          <w:rtl/>
        </w:rPr>
        <w:t xml:space="preserve"> الموازنة العامة السنوية، والتي تثار سنويا حول مصداقيتها، </w:t>
      </w:r>
      <w:proofErr w:type="spellStart"/>
      <w:r w:rsidRPr="0022262F">
        <w:rPr>
          <w:rFonts w:ascii="Tahoma" w:eastAsia="Times New Roman" w:hAnsi="Tahoma" w:cs="Tahoma"/>
          <w:color w:val="000000"/>
          <w:sz w:val="20"/>
          <w:szCs w:val="20"/>
          <w:rtl/>
        </w:rPr>
        <w:t>بالاضافة</w:t>
      </w:r>
      <w:proofErr w:type="spellEnd"/>
      <w:r w:rsidRPr="0022262F">
        <w:rPr>
          <w:rFonts w:ascii="Tahoma" w:eastAsia="Times New Roman" w:hAnsi="Tahoma" w:cs="Tahoma"/>
          <w:color w:val="000000"/>
          <w:sz w:val="20"/>
          <w:szCs w:val="20"/>
          <w:rtl/>
        </w:rPr>
        <w:t xml:space="preserve"> </w:t>
      </w:r>
      <w:proofErr w:type="spellStart"/>
      <w:r w:rsidRPr="0022262F">
        <w:rPr>
          <w:rFonts w:ascii="Tahoma" w:eastAsia="Times New Roman" w:hAnsi="Tahoma" w:cs="Tahoma"/>
          <w:color w:val="000000"/>
          <w:sz w:val="20"/>
          <w:szCs w:val="20"/>
          <w:rtl/>
        </w:rPr>
        <w:t>الى</w:t>
      </w:r>
      <w:proofErr w:type="spellEnd"/>
      <w:r w:rsidRPr="0022262F">
        <w:rPr>
          <w:rFonts w:ascii="Tahoma" w:eastAsia="Times New Roman" w:hAnsi="Tahoma" w:cs="Tahoma"/>
          <w:color w:val="000000"/>
          <w:sz w:val="20"/>
          <w:szCs w:val="20"/>
          <w:rtl/>
        </w:rPr>
        <w:t xml:space="preserve"> وجوب </w:t>
      </w:r>
      <w:proofErr w:type="spellStart"/>
      <w:r w:rsidRPr="0022262F">
        <w:rPr>
          <w:rFonts w:ascii="Tahoma" w:eastAsia="Times New Roman" w:hAnsi="Tahoma" w:cs="Tahoma"/>
          <w:color w:val="000000"/>
          <w:sz w:val="20"/>
          <w:szCs w:val="20"/>
          <w:rtl/>
        </w:rPr>
        <w:t>اقرار</w:t>
      </w:r>
      <w:proofErr w:type="spellEnd"/>
      <w:r w:rsidRPr="0022262F">
        <w:rPr>
          <w:rFonts w:ascii="Tahoma" w:eastAsia="Times New Roman" w:hAnsi="Tahoma" w:cs="Tahoma"/>
          <w:color w:val="000000"/>
          <w:sz w:val="20"/>
          <w:szCs w:val="20"/>
          <w:rtl/>
        </w:rPr>
        <w:t xml:space="preserve"> الحسابات الختامية المراجعة من قبل مجلسي </w:t>
      </w:r>
      <w:proofErr w:type="spellStart"/>
      <w:r w:rsidRPr="0022262F">
        <w:rPr>
          <w:rFonts w:ascii="Tahoma" w:eastAsia="Times New Roman" w:hAnsi="Tahoma" w:cs="Tahoma"/>
          <w:color w:val="000000"/>
          <w:sz w:val="20"/>
          <w:szCs w:val="20"/>
          <w:rtl/>
        </w:rPr>
        <w:t>الاعيان</w:t>
      </w:r>
      <w:proofErr w:type="spellEnd"/>
      <w:r w:rsidRPr="0022262F">
        <w:rPr>
          <w:rFonts w:ascii="Tahoma" w:eastAsia="Times New Roman" w:hAnsi="Tahoma" w:cs="Tahoma"/>
          <w:color w:val="000000"/>
          <w:sz w:val="20"/>
          <w:szCs w:val="20"/>
          <w:rtl/>
        </w:rPr>
        <w:t xml:space="preserve"> والنواب.</w:t>
      </w:r>
      <w:r w:rsidRPr="0022262F">
        <w:rPr>
          <w:rFonts w:ascii="Tahoma" w:eastAsia="Times New Roman" w:hAnsi="Tahoma" w:cs="Tahoma"/>
          <w:color w:val="000000"/>
          <w:sz w:val="20"/>
          <w:szCs w:val="20"/>
          <w:rtl/>
        </w:rPr>
        <w:br/>
      </w:r>
      <w:r w:rsidRPr="0022262F">
        <w:rPr>
          <w:rFonts w:ascii="Tahoma" w:eastAsia="Times New Roman" w:hAnsi="Tahoma" w:cs="Tahoma"/>
          <w:color w:val="000000"/>
          <w:sz w:val="20"/>
          <w:szCs w:val="20"/>
          <w:rtl/>
        </w:rPr>
        <w:br/>
        <w:t xml:space="preserve">وبين الدكتور ابو غزالة </w:t>
      </w:r>
      <w:proofErr w:type="spellStart"/>
      <w:r w:rsidRPr="0022262F">
        <w:rPr>
          <w:rFonts w:ascii="Tahoma" w:eastAsia="Times New Roman" w:hAnsi="Tahoma" w:cs="Tahoma"/>
          <w:color w:val="000000"/>
          <w:sz w:val="20"/>
          <w:szCs w:val="20"/>
          <w:rtl/>
        </w:rPr>
        <w:t>ان</w:t>
      </w:r>
      <w:proofErr w:type="spellEnd"/>
      <w:r w:rsidRPr="0022262F">
        <w:rPr>
          <w:rFonts w:ascii="Tahoma" w:eastAsia="Times New Roman" w:hAnsi="Tahoma" w:cs="Tahoma"/>
          <w:color w:val="000000"/>
          <w:sz w:val="20"/>
          <w:szCs w:val="20"/>
          <w:rtl/>
        </w:rPr>
        <w:t xml:space="preserve"> المعايير المحاسبية الدولية والسياسات المحاسبية، التي تعد بموجبها تحقق المصداقية، وتساعد صانع القرار الاقتصادي والمالي، وتعزيز ثقة المجتمع الدولي بالبيانات المالية، بما يحفظ شخصية </w:t>
      </w:r>
      <w:proofErr w:type="spellStart"/>
      <w:r w:rsidRPr="0022262F">
        <w:rPr>
          <w:rFonts w:ascii="Tahoma" w:eastAsia="Times New Roman" w:hAnsi="Tahoma" w:cs="Tahoma"/>
          <w:color w:val="000000"/>
          <w:sz w:val="20"/>
          <w:szCs w:val="20"/>
          <w:rtl/>
        </w:rPr>
        <w:t>الاردن</w:t>
      </w:r>
      <w:proofErr w:type="spellEnd"/>
      <w:r w:rsidRPr="0022262F">
        <w:rPr>
          <w:rFonts w:ascii="Tahoma" w:eastAsia="Times New Roman" w:hAnsi="Tahoma" w:cs="Tahoma"/>
          <w:color w:val="000000"/>
          <w:sz w:val="20"/>
          <w:szCs w:val="20"/>
          <w:rtl/>
        </w:rPr>
        <w:t xml:space="preserve"> كدولة حريصة على المصداقية والالتزام بالمعايير الدولية، لان الهدف </w:t>
      </w:r>
      <w:proofErr w:type="spellStart"/>
      <w:r w:rsidRPr="0022262F">
        <w:rPr>
          <w:rFonts w:ascii="Tahoma" w:eastAsia="Times New Roman" w:hAnsi="Tahoma" w:cs="Tahoma"/>
          <w:color w:val="000000"/>
          <w:sz w:val="20"/>
          <w:szCs w:val="20"/>
          <w:rtl/>
        </w:rPr>
        <w:t>الاساس</w:t>
      </w:r>
      <w:proofErr w:type="spellEnd"/>
      <w:r w:rsidRPr="0022262F">
        <w:rPr>
          <w:rFonts w:ascii="Tahoma" w:eastAsia="Times New Roman" w:hAnsi="Tahoma" w:cs="Tahoma"/>
          <w:color w:val="000000"/>
          <w:sz w:val="20"/>
          <w:szCs w:val="20"/>
          <w:rtl/>
        </w:rPr>
        <w:t xml:space="preserve"> من تطبيق المعايير المحاسبية الدولية هو الوصول </w:t>
      </w:r>
      <w:proofErr w:type="spellStart"/>
      <w:r w:rsidRPr="0022262F">
        <w:rPr>
          <w:rFonts w:ascii="Tahoma" w:eastAsia="Times New Roman" w:hAnsi="Tahoma" w:cs="Tahoma"/>
          <w:color w:val="000000"/>
          <w:sz w:val="20"/>
          <w:szCs w:val="20"/>
          <w:rtl/>
        </w:rPr>
        <w:t>الى</w:t>
      </w:r>
      <w:proofErr w:type="spellEnd"/>
      <w:r w:rsidRPr="0022262F">
        <w:rPr>
          <w:rFonts w:ascii="Tahoma" w:eastAsia="Times New Roman" w:hAnsi="Tahoma" w:cs="Tahoma"/>
          <w:color w:val="000000"/>
          <w:sz w:val="20"/>
          <w:szCs w:val="20"/>
          <w:rtl/>
        </w:rPr>
        <w:t xml:space="preserve"> بيانات مالية صحيحة ودقيقة، تفصح عن حقيقة </w:t>
      </w:r>
      <w:proofErr w:type="spellStart"/>
      <w:r w:rsidRPr="0022262F">
        <w:rPr>
          <w:rFonts w:ascii="Tahoma" w:eastAsia="Times New Roman" w:hAnsi="Tahoma" w:cs="Tahoma"/>
          <w:color w:val="000000"/>
          <w:sz w:val="20"/>
          <w:szCs w:val="20"/>
          <w:rtl/>
        </w:rPr>
        <w:t>الارقام</w:t>
      </w:r>
      <w:proofErr w:type="spellEnd"/>
      <w:r w:rsidRPr="0022262F">
        <w:rPr>
          <w:rFonts w:ascii="Tahoma" w:eastAsia="Times New Roman" w:hAnsi="Tahoma" w:cs="Tahoma"/>
          <w:color w:val="000000"/>
          <w:sz w:val="20"/>
          <w:szCs w:val="20"/>
          <w:rtl/>
        </w:rPr>
        <w:t xml:space="preserve"> المالية </w:t>
      </w:r>
      <w:proofErr w:type="spellStart"/>
      <w:r w:rsidRPr="0022262F">
        <w:rPr>
          <w:rFonts w:ascii="Tahoma" w:eastAsia="Times New Roman" w:hAnsi="Tahoma" w:cs="Tahoma"/>
          <w:color w:val="000000"/>
          <w:sz w:val="20"/>
          <w:szCs w:val="20"/>
          <w:rtl/>
        </w:rPr>
        <w:t>والاحصائية</w:t>
      </w:r>
      <w:proofErr w:type="spellEnd"/>
      <w:r w:rsidRPr="0022262F">
        <w:rPr>
          <w:rFonts w:ascii="Tahoma" w:eastAsia="Times New Roman" w:hAnsi="Tahoma" w:cs="Tahoma"/>
          <w:color w:val="000000"/>
          <w:sz w:val="20"/>
          <w:szCs w:val="20"/>
          <w:rtl/>
        </w:rPr>
        <w:t xml:space="preserve">؛ منها تعريف النفقات الجارية والرأسمالية وكيفية </w:t>
      </w:r>
      <w:proofErr w:type="spellStart"/>
      <w:r w:rsidRPr="0022262F">
        <w:rPr>
          <w:rFonts w:ascii="Tahoma" w:eastAsia="Times New Roman" w:hAnsi="Tahoma" w:cs="Tahoma"/>
          <w:color w:val="000000"/>
          <w:sz w:val="20"/>
          <w:szCs w:val="20"/>
          <w:rtl/>
        </w:rPr>
        <w:t>اظهارها</w:t>
      </w:r>
      <w:proofErr w:type="spellEnd"/>
      <w:r w:rsidRPr="0022262F">
        <w:rPr>
          <w:rFonts w:ascii="Tahoma" w:eastAsia="Times New Roman" w:hAnsi="Tahoma" w:cs="Tahoma"/>
          <w:color w:val="000000"/>
          <w:sz w:val="20"/>
          <w:szCs w:val="20"/>
          <w:rtl/>
        </w:rPr>
        <w:t xml:space="preserve"> بصورة عادلة، وكذلك تعريف الدين العام وشموليته وكيفية </w:t>
      </w:r>
      <w:proofErr w:type="spellStart"/>
      <w:r w:rsidRPr="0022262F">
        <w:rPr>
          <w:rFonts w:ascii="Tahoma" w:eastAsia="Times New Roman" w:hAnsi="Tahoma" w:cs="Tahoma"/>
          <w:color w:val="000000"/>
          <w:sz w:val="20"/>
          <w:szCs w:val="20"/>
          <w:rtl/>
        </w:rPr>
        <w:t>الافصاح</w:t>
      </w:r>
      <w:proofErr w:type="spellEnd"/>
      <w:r w:rsidRPr="0022262F">
        <w:rPr>
          <w:rFonts w:ascii="Tahoma" w:eastAsia="Times New Roman" w:hAnsi="Tahoma" w:cs="Tahoma"/>
          <w:color w:val="000000"/>
          <w:sz w:val="20"/>
          <w:szCs w:val="20"/>
          <w:rtl/>
        </w:rPr>
        <w:t xml:space="preserve"> عنه واحتساب العجز في الموازنة كنسبة من الناتج المحلي </w:t>
      </w:r>
      <w:proofErr w:type="spellStart"/>
      <w:r w:rsidRPr="0022262F">
        <w:rPr>
          <w:rFonts w:ascii="Tahoma" w:eastAsia="Times New Roman" w:hAnsi="Tahoma" w:cs="Tahoma"/>
          <w:color w:val="000000"/>
          <w:sz w:val="20"/>
          <w:szCs w:val="20"/>
          <w:rtl/>
        </w:rPr>
        <w:t>الاجمالي</w:t>
      </w:r>
      <w:proofErr w:type="spellEnd"/>
      <w:r w:rsidRPr="0022262F">
        <w:rPr>
          <w:rFonts w:ascii="Tahoma" w:eastAsia="Times New Roman" w:hAnsi="Tahoma" w:cs="Tahoma"/>
          <w:color w:val="000000"/>
          <w:sz w:val="20"/>
          <w:szCs w:val="20"/>
          <w:rtl/>
        </w:rPr>
        <w:t xml:space="preserve"> </w:t>
      </w:r>
      <w:proofErr w:type="spellStart"/>
      <w:r w:rsidRPr="0022262F">
        <w:rPr>
          <w:rFonts w:ascii="Tahoma" w:eastAsia="Times New Roman" w:hAnsi="Tahoma" w:cs="Tahoma"/>
          <w:color w:val="000000"/>
          <w:sz w:val="20"/>
          <w:szCs w:val="20"/>
          <w:rtl/>
        </w:rPr>
        <w:t>واسس</w:t>
      </w:r>
      <w:proofErr w:type="spellEnd"/>
      <w:r w:rsidRPr="0022262F">
        <w:rPr>
          <w:rFonts w:ascii="Tahoma" w:eastAsia="Times New Roman" w:hAnsi="Tahoma" w:cs="Tahoma"/>
          <w:color w:val="000000"/>
          <w:sz w:val="20"/>
          <w:szCs w:val="20"/>
          <w:rtl/>
        </w:rPr>
        <w:t xml:space="preserve"> ذلك وغيرها من </w:t>
      </w:r>
      <w:proofErr w:type="spellStart"/>
      <w:r w:rsidRPr="0022262F">
        <w:rPr>
          <w:rFonts w:ascii="Tahoma" w:eastAsia="Times New Roman" w:hAnsi="Tahoma" w:cs="Tahoma"/>
          <w:color w:val="000000"/>
          <w:sz w:val="20"/>
          <w:szCs w:val="20"/>
          <w:rtl/>
        </w:rPr>
        <w:t>الامور</w:t>
      </w:r>
      <w:proofErr w:type="spellEnd"/>
      <w:r w:rsidRPr="0022262F">
        <w:rPr>
          <w:rFonts w:ascii="Tahoma" w:eastAsia="Times New Roman" w:hAnsi="Tahoma" w:cs="Tahoma"/>
          <w:color w:val="000000"/>
          <w:sz w:val="20"/>
          <w:szCs w:val="20"/>
          <w:rtl/>
        </w:rPr>
        <w:t xml:space="preserve"> </w:t>
      </w:r>
      <w:proofErr w:type="spellStart"/>
      <w:r w:rsidRPr="0022262F">
        <w:rPr>
          <w:rFonts w:ascii="Tahoma" w:eastAsia="Times New Roman" w:hAnsi="Tahoma" w:cs="Tahoma"/>
          <w:color w:val="000000"/>
          <w:sz w:val="20"/>
          <w:szCs w:val="20"/>
          <w:rtl/>
        </w:rPr>
        <w:t>الاساسية</w:t>
      </w:r>
      <w:proofErr w:type="spellEnd"/>
      <w:r w:rsidRPr="0022262F">
        <w:rPr>
          <w:rFonts w:ascii="Tahoma" w:eastAsia="Times New Roman" w:hAnsi="Tahoma" w:cs="Tahoma"/>
          <w:color w:val="000000"/>
          <w:sz w:val="20"/>
          <w:szCs w:val="20"/>
          <w:rtl/>
        </w:rPr>
        <w:t xml:space="preserve"> والحساسة والتي تتناول الوضع المالي للدولة، شاملاً المؤسسات والمشاريع المتعثرة التي تستنزف </w:t>
      </w:r>
      <w:proofErr w:type="spellStart"/>
      <w:r w:rsidRPr="0022262F">
        <w:rPr>
          <w:rFonts w:ascii="Tahoma" w:eastAsia="Times New Roman" w:hAnsi="Tahoma" w:cs="Tahoma"/>
          <w:color w:val="000000"/>
          <w:sz w:val="20"/>
          <w:szCs w:val="20"/>
          <w:rtl/>
        </w:rPr>
        <w:t>الاموال</w:t>
      </w:r>
      <w:proofErr w:type="spellEnd"/>
      <w:r w:rsidRPr="0022262F">
        <w:rPr>
          <w:rFonts w:ascii="Tahoma" w:eastAsia="Times New Roman" w:hAnsi="Tahoma" w:cs="Tahoma"/>
          <w:color w:val="000000"/>
          <w:sz w:val="20"/>
          <w:szCs w:val="20"/>
          <w:rtl/>
        </w:rPr>
        <w:t xml:space="preserve"> العامة وكيفية </w:t>
      </w:r>
      <w:proofErr w:type="spellStart"/>
      <w:r w:rsidRPr="0022262F">
        <w:rPr>
          <w:rFonts w:ascii="Tahoma" w:eastAsia="Times New Roman" w:hAnsi="Tahoma" w:cs="Tahoma"/>
          <w:color w:val="000000"/>
          <w:sz w:val="20"/>
          <w:szCs w:val="20"/>
          <w:rtl/>
        </w:rPr>
        <w:t>انفاقها</w:t>
      </w:r>
      <w:proofErr w:type="spellEnd"/>
      <w:r w:rsidRPr="0022262F">
        <w:rPr>
          <w:rFonts w:ascii="Tahoma" w:eastAsia="Times New Roman" w:hAnsi="Tahoma" w:cs="Tahoma"/>
          <w:color w:val="000000"/>
          <w:sz w:val="20"/>
          <w:szCs w:val="20"/>
          <w:rtl/>
        </w:rPr>
        <w:t xml:space="preserve"> في </w:t>
      </w:r>
      <w:proofErr w:type="spellStart"/>
      <w:r w:rsidRPr="0022262F">
        <w:rPr>
          <w:rFonts w:ascii="Tahoma" w:eastAsia="Times New Roman" w:hAnsi="Tahoma" w:cs="Tahoma"/>
          <w:color w:val="000000"/>
          <w:sz w:val="20"/>
          <w:szCs w:val="20"/>
          <w:rtl/>
        </w:rPr>
        <w:t>الموازنه</w:t>
      </w:r>
      <w:proofErr w:type="spellEnd"/>
      <w:r w:rsidRPr="0022262F">
        <w:rPr>
          <w:rFonts w:ascii="Tahoma" w:eastAsia="Times New Roman" w:hAnsi="Tahoma" w:cs="Tahoma"/>
          <w:color w:val="000000"/>
          <w:sz w:val="20"/>
          <w:szCs w:val="20"/>
          <w:rtl/>
        </w:rPr>
        <w:t xml:space="preserve"> العامة.</w:t>
      </w:r>
      <w:r w:rsidRPr="0022262F">
        <w:rPr>
          <w:rFonts w:ascii="Tahoma" w:eastAsia="Times New Roman" w:hAnsi="Tahoma" w:cs="Tahoma"/>
          <w:color w:val="000000"/>
          <w:sz w:val="20"/>
          <w:szCs w:val="20"/>
          <w:rtl/>
        </w:rPr>
        <w:br/>
      </w:r>
      <w:r w:rsidRPr="0022262F">
        <w:rPr>
          <w:rFonts w:ascii="Tahoma" w:eastAsia="Times New Roman" w:hAnsi="Tahoma" w:cs="Tahoma"/>
          <w:color w:val="000000"/>
          <w:sz w:val="20"/>
          <w:szCs w:val="20"/>
          <w:rtl/>
        </w:rPr>
        <w:br/>
        <w:t xml:space="preserve">وقال </w:t>
      </w:r>
      <w:proofErr w:type="spellStart"/>
      <w:r w:rsidRPr="0022262F">
        <w:rPr>
          <w:rFonts w:ascii="Tahoma" w:eastAsia="Times New Roman" w:hAnsi="Tahoma" w:cs="Tahoma"/>
          <w:color w:val="000000"/>
          <w:sz w:val="20"/>
          <w:szCs w:val="20"/>
          <w:rtl/>
        </w:rPr>
        <w:t>ان</w:t>
      </w:r>
      <w:proofErr w:type="spellEnd"/>
      <w:r w:rsidRPr="0022262F">
        <w:rPr>
          <w:rFonts w:ascii="Tahoma" w:eastAsia="Times New Roman" w:hAnsi="Tahoma" w:cs="Tahoma"/>
          <w:color w:val="000000"/>
          <w:sz w:val="20"/>
          <w:szCs w:val="20"/>
          <w:rtl/>
        </w:rPr>
        <w:t xml:space="preserve"> تركيز الدولة على الموازنة العامة التي تقدمها الحكومة في بداية كل سنة مع تجاهلها الكامل لذات الاهتمام المطلوب في الحسابات الختامية المراجعة مقارنة مع التقديرات، التي جاءت في الموازنة العامة مع النتائج الفعلية، ومحاسبة الحكومة على الالتزام </w:t>
      </w:r>
      <w:proofErr w:type="spellStart"/>
      <w:r w:rsidRPr="0022262F">
        <w:rPr>
          <w:rFonts w:ascii="Tahoma" w:eastAsia="Times New Roman" w:hAnsi="Tahoma" w:cs="Tahoma"/>
          <w:color w:val="000000"/>
          <w:sz w:val="20"/>
          <w:szCs w:val="20"/>
          <w:rtl/>
        </w:rPr>
        <w:t>بارقام</w:t>
      </w:r>
      <w:proofErr w:type="spellEnd"/>
      <w:r w:rsidRPr="0022262F">
        <w:rPr>
          <w:rFonts w:ascii="Tahoma" w:eastAsia="Times New Roman" w:hAnsi="Tahoma" w:cs="Tahoma"/>
          <w:color w:val="000000"/>
          <w:sz w:val="20"/>
          <w:szCs w:val="20"/>
          <w:rtl/>
        </w:rPr>
        <w:t xml:space="preserve"> وبنود الموازنة المعتمدة، والتوصل </w:t>
      </w:r>
      <w:proofErr w:type="spellStart"/>
      <w:r w:rsidRPr="0022262F">
        <w:rPr>
          <w:rFonts w:ascii="Tahoma" w:eastAsia="Times New Roman" w:hAnsi="Tahoma" w:cs="Tahoma"/>
          <w:color w:val="000000"/>
          <w:sz w:val="20"/>
          <w:szCs w:val="20"/>
          <w:rtl/>
        </w:rPr>
        <w:t>الى</w:t>
      </w:r>
      <w:proofErr w:type="spellEnd"/>
      <w:r w:rsidRPr="0022262F">
        <w:rPr>
          <w:rFonts w:ascii="Tahoma" w:eastAsia="Times New Roman" w:hAnsi="Tahoma" w:cs="Tahoma"/>
          <w:color w:val="000000"/>
          <w:sz w:val="20"/>
          <w:szCs w:val="20"/>
          <w:rtl/>
        </w:rPr>
        <w:t xml:space="preserve"> </w:t>
      </w:r>
      <w:proofErr w:type="spellStart"/>
      <w:r w:rsidRPr="0022262F">
        <w:rPr>
          <w:rFonts w:ascii="Tahoma" w:eastAsia="Times New Roman" w:hAnsi="Tahoma" w:cs="Tahoma"/>
          <w:color w:val="000000"/>
          <w:sz w:val="20"/>
          <w:szCs w:val="20"/>
          <w:rtl/>
        </w:rPr>
        <w:t>اسباب</w:t>
      </w:r>
      <w:proofErr w:type="spellEnd"/>
      <w:r w:rsidRPr="0022262F">
        <w:rPr>
          <w:rFonts w:ascii="Tahoma" w:eastAsia="Times New Roman" w:hAnsi="Tahoma" w:cs="Tahoma"/>
          <w:color w:val="000000"/>
          <w:sz w:val="20"/>
          <w:szCs w:val="20"/>
          <w:rtl/>
        </w:rPr>
        <w:t xml:space="preserve"> </w:t>
      </w:r>
      <w:proofErr w:type="spellStart"/>
      <w:r w:rsidRPr="0022262F">
        <w:rPr>
          <w:rFonts w:ascii="Tahoma" w:eastAsia="Times New Roman" w:hAnsi="Tahoma" w:cs="Tahoma"/>
          <w:color w:val="000000"/>
          <w:sz w:val="20"/>
          <w:szCs w:val="20"/>
          <w:rtl/>
        </w:rPr>
        <w:t>الفروقات</w:t>
      </w:r>
      <w:proofErr w:type="spellEnd"/>
      <w:r w:rsidRPr="0022262F">
        <w:rPr>
          <w:rFonts w:ascii="Tahoma" w:eastAsia="Times New Roman" w:hAnsi="Tahoma" w:cs="Tahoma"/>
          <w:color w:val="000000"/>
          <w:sz w:val="20"/>
          <w:szCs w:val="20"/>
          <w:rtl/>
        </w:rPr>
        <w:t xml:space="preserve"> في حال وجودها ومعالجتها. </w:t>
      </w:r>
      <w:r w:rsidRPr="0022262F">
        <w:rPr>
          <w:rFonts w:ascii="Tahoma" w:eastAsia="Times New Roman" w:hAnsi="Tahoma" w:cs="Tahoma"/>
          <w:color w:val="000000"/>
          <w:sz w:val="20"/>
          <w:szCs w:val="20"/>
          <w:rtl/>
        </w:rPr>
        <w:br/>
      </w:r>
      <w:r w:rsidRPr="0022262F">
        <w:rPr>
          <w:rFonts w:ascii="Tahoma" w:eastAsia="Times New Roman" w:hAnsi="Tahoma" w:cs="Tahoma"/>
          <w:color w:val="000000"/>
          <w:sz w:val="20"/>
          <w:szCs w:val="20"/>
          <w:rtl/>
        </w:rPr>
        <w:br/>
        <w:t xml:space="preserve">وتساءل الدكتور ابو غزالة عن جدوى المحاسبة في حال قصر عمر الحكومات بحيث تصبح المحاسبة عدمية، غير مجدية </w:t>
      </w:r>
      <w:r w:rsidRPr="0022262F">
        <w:rPr>
          <w:rFonts w:ascii="Tahoma" w:eastAsia="Times New Roman" w:hAnsi="Tahoma" w:cs="Tahoma"/>
          <w:color w:val="000000"/>
          <w:sz w:val="20"/>
          <w:szCs w:val="20"/>
          <w:rtl/>
        </w:rPr>
        <w:lastRenderedPageBreak/>
        <w:t xml:space="preserve">في الوقت الذي تظهر </w:t>
      </w:r>
      <w:proofErr w:type="spellStart"/>
      <w:r w:rsidRPr="0022262F">
        <w:rPr>
          <w:rFonts w:ascii="Tahoma" w:eastAsia="Times New Roman" w:hAnsi="Tahoma" w:cs="Tahoma"/>
          <w:color w:val="000000"/>
          <w:sz w:val="20"/>
          <w:szCs w:val="20"/>
          <w:rtl/>
        </w:rPr>
        <w:t>به</w:t>
      </w:r>
      <w:proofErr w:type="spellEnd"/>
      <w:r w:rsidRPr="0022262F">
        <w:rPr>
          <w:rFonts w:ascii="Tahoma" w:eastAsia="Times New Roman" w:hAnsi="Tahoma" w:cs="Tahoma"/>
          <w:color w:val="000000"/>
          <w:sz w:val="20"/>
          <w:szCs w:val="20"/>
          <w:rtl/>
        </w:rPr>
        <w:t xml:space="preserve"> نتائج السنة المالية، تكون الحكومة التي </w:t>
      </w:r>
      <w:proofErr w:type="spellStart"/>
      <w:r w:rsidRPr="0022262F">
        <w:rPr>
          <w:rFonts w:ascii="Tahoma" w:eastAsia="Times New Roman" w:hAnsi="Tahoma" w:cs="Tahoma"/>
          <w:color w:val="000000"/>
          <w:sz w:val="20"/>
          <w:szCs w:val="20"/>
          <w:rtl/>
        </w:rPr>
        <w:t>اعدت</w:t>
      </w:r>
      <w:proofErr w:type="spellEnd"/>
      <w:r w:rsidRPr="0022262F">
        <w:rPr>
          <w:rFonts w:ascii="Tahoma" w:eastAsia="Times New Roman" w:hAnsi="Tahoma" w:cs="Tahoma"/>
          <w:color w:val="000000"/>
          <w:sz w:val="20"/>
          <w:szCs w:val="20"/>
          <w:rtl/>
        </w:rPr>
        <w:t xml:space="preserve"> الموازنة التقديرية قد انصرفت، وبالتالي غير موجودة لمحاسبتها على ذلك. </w:t>
      </w:r>
      <w:r w:rsidRPr="0022262F">
        <w:rPr>
          <w:rFonts w:ascii="Tahoma" w:eastAsia="Times New Roman" w:hAnsi="Tahoma" w:cs="Tahoma"/>
          <w:color w:val="000000"/>
          <w:sz w:val="20"/>
          <w:szCs w:val="20"/>
          <w:rtl/>
        </w:rPr>
        <w:br/>
      </w:r>
      <w:r w:rsidRPr="0022262F">
        <w:rPr>
          <w:rFonts w:ascii="Tahoma" w:eastAsia="Times New Roman" w:hAnsi="Tahoma" w:cs="Tahoma"/>
          <w:color w:val="000000"/>
          <w:sz w:val="20"/>
          <w:szCs w:val="20"/>
          <w:rtl/>
        </w:rPr>
        <w:br/>
        <w:t xml:space="preserve">وقال </w:t>
      </w:r>
      <w:proofErr w:type="spellStart"/>
      <w:r w:rsidRPr="0022262F">
        <w:rPr>
          <w:rFonts w:ascii="Tahoma" w:eastAsia="Times New Roman" w:hAnsi="Tahoma" w:cs="Tahoma"/>
          <w:color w:val="000000"/>
          <w:sz w:val="20"/>
          <w:szCs w:val="20"/>
          <w:rtl/>
        </w:rPr>
        <w:t>ان</w:t>
      </w:r>
      <w:proofErr w:type="spellEnd"/>
      <w:r w:rsidRPr="0022262F">
        <w:rPr>
          <w:rFonts w:ascii="Tahoma" w:eastAsia="Times New Roman" w:hAnsi="Tahoma" w:cs="Tahoma"/>
          <w:color w:val="000000"/>
          <w:sz w:val="20"/>
          <w:szCs w:val="20"/>
          <w:rtl/>
        </w:rPr>
        <w:t xml:space="preserve"> الحكم استمرارية، ولا يجوز التبرير خلف التغيير بحكومات </w:t>
      </w:r>
      <w:proofErr w:type="spellStart"/>
      <w:r w:rsidRPr="0022262F">
        <w:rPr>
          <w:rFonts w:ascii="Tahoma" w:eastAsia="Times New Roman" w:hAnsi="Tahoma" w:cs="Tahoma"/>
          <w:color w:val="000000"/>
          <w:sz w:val="20"/>
          <w:szCs w:val="20"/>
          <w:rtl/>
        </w:rPr>
        <w:t>اعمارها</w:t>
      </w:r>
      <w:proofErr w:type="spellEnd"/>
      <w:r w:rsidRPr="0022262F">
        <w:rPr>
          <w:rFonts w:ascii="Tahoma" w:eastAsia="Times New Roman" w:hAnsi="Tahoma" w:cs="Tahoma"/>
          <w:color w:val="000000"/>
          <w:sz w:val="20"/>
          <w:szCs w:val="20"/>
          <w:rtl/>
        </w:rPr>
        <w:t xml:space="preserve"> قصيرة، والواقع </w:t>
      </w:r>
      <w:proofErr w:type="spellStart"/>
      <w:r w:rsidRPr="0022262F">
        <w:rPr>
          <w:rFonts w:ascii="Tahoma" w:eastAsia="Times New Roman" w:hAnsi="Tahoma" w:cs="Tahoma"/>
          <w:color w:val="000000"/>
          <w:sz w:val="20"/>
          <w:szCs w:val="20"/>
          <w:rtl/>
        </w:rPr>
        <w:t>ان</w:t>
      </w:r>
      <w:proofErr w:type="spellEnd"/>
      <w:r w:rsidRPr="0022262F">
        <w:rPr>
          <w:rFonts w:ascii="Tahoma" w:eastAsia="Times New Roman" w:hAnsi="Tahoma" w:cs="Tahoma"/>
          <w:color w:val="000000"/>
          <w:sz w:val="20"/>
          <w:szCs w:val="20"/>
          <w:rtl/>
        </w:rPr>
        <w:t xml:space="preserve"> الحكومة </w:t>
      </w:r>
      <w:proofErr w:type="spellStart"/>
      <w:r w:rsidRPr="0022262F">
        <w:rPr>
          <w:rFonts w:ascii="Tahoma" w:eastAsia="Times New Roman" w:hAnsi="Tahoma" w:cs="Tahoma"/>
          <w:color w:val="000000"/>
          <w:sz w:val="20"/>
          <w:szCs w:val="20"/>
          <w:rtl/>
        </w:rPr>
        <w:t>مسؤولة</w:t>
      </w:r>
      <w:proofErr w:type="spellEnd"/>
      <w:r w:rsidRPr="0022262F">
        <w:rPr>
          <w:rFonts w:ascii="Tahoma" w:eastAsia="Times New Roman" w:hAnsi="Tahoma" w:cs="Tahoma"/>
          <w:color w:val="000000"/>
          <w:sz w:val="20"/>
          <w:szCs w:val="20"/>
          <w:rtl/>
        </w:rPr>
        <w:t xml:space="preserve"> عن </w:t>
      </w:r>
      <w:proofErr w:type="spellStart"/>
      <w:r w:rsidRPr="0022262F">
        <w:rPr>
          <w:rFonts w:ascii="Tahoma" w:eastAsia="Times New Roman" w:hAnsi="Tahoma" w:cs="Tahoma"/>
          <w:color w:val="000000"/>
          <w:sz w:val="20"/>
          <w:szCs w:val="20"/>
          <w:rtl/>
        </w:rPr>
        <w:t>اعمالها</w:t>
      </w:r>
      <w:proofErr w:type="spellEnd"/>
      <w:r w:rsidRPr="0022262F">
        <w:rPr>
          <w:rFonts w:ascii="Tahoma" w:eastAsia="Times New Roman" w:hAnsi="Tahoma" w:cs="Tahoma"/>
          <w:color w:val="000000"/>
          <w:sz w:val="20"/>
          <w:szCs w:val="20"/>
          <w:rtl/>
        </w:rPr>
        <w:t xml:space="preserve"> </w:t>
      </w:r>
      <w:proofErr w:type="spellStart"/>
      <w:r w:rsidRPr="0022262F">
        <w:rPr>
          <w:rFonts w:ascii="Tahoma" w:eastAsia="Times New Roman" w:hAnsi="Tahoma" w:cs="Tahoma"/>
          <w:color w:val="000000"/>
          <w:sz w:val="20"/>
          <w:szCs w:val="20"/>
          <w:rtl/>
        </w:rPr>
        <w:t>باستمراريتها</w:t>
      </w:r>
      <w:proofErr w:type="spellEnd"/>
      <w:r w:rsidRPr="0022262F">
        <w:rPr>
          <w:rFonts w:ascii="Tahoma" w:eastAsia="Times New Roman" w:hAnsi="Tahoma" w:cs="Tahoma"/>
          <w:color w:val="000000"/>
          <w:sz w:val="20"/>
          <w:szCs w:val="20"/>
          <w:rtl/>
        </w:rPr>
        <w:t xml:space="preserve"> ، وبنتائج </w:t>
      </w:r>
      <w:proofErr w:type="spellStart"/>
      <w:r w:rsidRPr="0022262F">
        <w:rPr>
          <w:rFonts w:ascii="Tahoma" w:eastAsia="Times New Roman" w:hAnsi="Tahoma" w:cs="Tahoma"/>
          <w:color w:val="000000"/>
          <w:sz w:val="20"/>
          <w:szCs w:val="20"/>
          <w:rtl/>
        </w:rPr>
        <w:t>اعمالها</w:t>
      </w:r>
      <w:proofErr w:type="spellEnd"/>
      <w:r w:rsidRPr="0022262F">
        <w:rPr>
          <w:rFonts w:ascii="Tahoma" w:eastAsia="Times New Roman" w:hAnsi="Tahoma" w:cs="Tahoma"/>
          <w:color w:val="000000"/>
          <w:sz w:val="20"/>
          <w:szCs w:val="20"/>
          <w:rtl/>
        </w:rPr>
        <w:t xml:space="preserve"> التراكمية، ولا يجوز </w:t>
      </w:r>
      <w:proofErr w:type="spellStart"/>
      <w:r w:rsidRPr="0022262F">
        <w:rPr>
          <w:rFonts w:ascii="Tahoma" w:eastAsia="Times New Roman" w:hAnsi="Tahoma" w:cs="Tahoma"/>
          <w:color w:val="000000"/>
          <w:sz w:val="20"/>
          <w:szCs w:val="20"/>
          <w:rtl/>
        </w:rPr>
        <w:t>لاي</w:t>
      </w:r>
      <w:proofErr w:type="spellEnd"/>
      <w:r w:rsidRPr="0022262F">
        <w:rPr>
          <w:rFonts w:ascii="Tahoma" w:eastAsia="Times New Roman" w:hAnsi="Tahoma" w:cs="Tahoma"/>
          <w:color w:val="000000"/>
          <w:sz w:val="20"/>
          <w:szCs w:val="20"/>
          <w:rtl/>
        </w:rPr>
        <w:t xml:space="preserve"> حكومة </w:t>
      </w:r>
      <w:proofErr w:type="spellStart"/>
      <w:r w:rsidRPr="0022262F">
        <w:rPr>
          <w:rFonts w:ascii="Tahoma" w:eastAsia="Times New Roman" w:hAnsi="Tahoma" w:cs="Tahoma"/>
          <w:color w:val="000000"/>
          <w:sz w:val="20"/>
          <w:szCs w:val="20"/>
          <w:rtl/>
        </w:rPr>
        <w:t>اقفال</w:t>
      </w:r>
      <w:proofErr w:type="spellEnd"/>
      <w:r w:rsidRPr="0022262F">
        <w:rPr>
          <w:rFonts w:ascii="Tahoma" w:eastAsia="Times New Roman" w:hAnsi="Tahoma" w:cs="Tahoma"/>
          <w:color w:val="000000"/>
          <w:sz w:val="20"/>
          <w:szCs w:val="20"/>
          <w:rtl/>
        </w:rPr>
        <w:t xml:space="preserve"> </w:t>
      </w:r>
      <w:proofErr w:type="spellStart"/>
      <w:r w:rsidRPr="0022262F">
        <w:rPr>
          <w:rFonts w:ascii="Tahoma" w:eastAsia="Times New Roman" w:hAnsi="Tahoma" w:cs="Tahoma"/>
          <w:color w:val="000000"/>
          <w:sz w:val="20"/>
          <w:szCs w:val="20"/>
          <w:rtl/>
        </w:rPr>
        <w:t>اي</w:t>
      </w:r>
      <w:proofErr w:type="spellEnd"/>
      <w:r w:rsidRPr="0022262F">
        <w:rPr>
          <w:rFonts w:ascii="Tahoma" w:eastAsia="Times New Roman" w:hAnsi="Tahoma" w:cs="Tahoma"/>
          <w:color w:val="000000"/>
          <w:sz w:val="20"/>
          <w:szCs w:val="20"/>
          <w:rtl/>
        </w:rPr>
        <w:t xml:space="preserve"> سنة مالية دون المحاسبة عن نتائج </w:t>
      </w:r>
      <w:proofErr w:type="spellStart"/>
      <w:r w:rsidRPr="0022262F">
        <w:rPr>
          <w:rFonts w:ascii="Tahoma" w:eastAsia="Times New Roman" w:hAnsi="Tahoma" w:cs="Tahoma"/>
          <w:color w:val="000000"/>
          <w:sz w:val="20"/>
          <w:szCs w:val="20"/>
          <w:rtl/>
        </w:rPr>
        <w:t>اي</w:t>
      </w:r>
      <w:proofErr w:type="spellEnd"/>
      <w:r w:rsidRPr="0022262F">
        <w:rPr>
          <w:rFonts w:ascii="Tahoma" w:eastAsia="Times New Roman" w:hAnsi="Tahoma" w:cs="Tahoma"/>
          <w:color w:val="000000"/>
          <w:sz w:val="20"/>
          <w:szCs w:val="20"/>
          <w:rtl/>
        </w:rPr>
        <w:t xml:space="preserve"> سنة مالية سابقة، ولو كان في غياب الحكومة </w:t>
      </w:r>
      <w:proofErr w:type="spellStart"/>
      <w:r w:rsidRPr="0022262F">
        <w:rPr>
          <w:rFonts w:ascii="Tahoma" w:eastAsia="Times New Roman" w:hAnsi="Tahoma" w:cs="Tahoma"/>
          <w:color w:val="000000"/>
          <w:sz w:val="20"/>
          <w:szCs w:val="20"/>
          <w:rtl/>
        </w:rPr>
        <w:t>المسؤولة</w:t>
      </w:r>
      <w:proofErr w:type="spellEnd"/>
      <w:r w:rsidRPr="0022262F">
        <w:rPr>
          <w:rFonts w:ascii="Tahoma" w:eastAsia="Times New Roman" w:hAnsi="Tahoma" w:cs="Tahoma"/>
          <w:color w:val="000000"/>
          <w:sz w:val="20"/>
          <w:szCs w:val="20"/>
          <w:rtl/>
        </w:rPr>
        <w:t xml:space="preserve"> عن تلك السنة، لان مثل هذا الادعاء يساعد على تكرار وتبرير عدم محاسبة الحكومات .</w:t>
      </w:r>
    </w:p>
    <w:p w:rsidR="0022262F" w:rsidRDefault="0022262F" w:rsidP="0022262F">
      <w:pPr>
        <w:rPr>
          <w:rFonts w:hint="cs"/>
          <w:rtl/>
          <w:lang w:bidi="ar-JO"/>
        </w:rPr>
      </w:pPr>
    </w:p>
    <w:p w:rsidR="0022262F" w:rsidRPr="0022262F" w:rsidRDefault="0022262F" w:rsidP="0022262F">
      <w:pPr>
        <w:bidi w:val="0"/>
        <w:jc w:val="both"/>
        <w:rPr>
          <w:rFonts w:ascii="Calibri" w:hAnsi="Calibri" w:cs="Calibri"/>
          <w:b/>
          <w:bCs/>
          <w:sz w:val="20"/>
          <w:szCs w:val="20"/>
          <w:lang w:bidi="ar-JO"/>
        </w:rPr>
      </w:pPr>
      <w:r w:rsidRPr="0022262F">
        <w:rPr>
          <w:rFonts w:ascii="Calibri" w:hAnsi="Calibri" w:cs="Calibri"/>
          <w:b/>
          <w:bCs/>
          <w:sz w:val="20"/>
          <w:szCs w:val="20"/>
          <w:lang w:bidi="ar-JO"/>
        </w:rPr>
        <w:t>http://www.ammonnews.net/article.aspx?articleno=101286</w:t>
      </w:r>
    </w:p>
    <w:p w:rsidR="0022262F" w:rsidRDefault="0022262F" w:rsidP="0022262F">
      <w:pPr>
        <w:rPr>
          <w:rFonts w:hint="cs"/>
          <w:rtl/>
          <w:lang w:bidi="ar-JO"/>
        </w:rPr>
      </w:pPr>
    </w:p>
    <w:p w:rsidR="0022262F" w:rsidRDefault="0022262F" w:rsidP="0022262F">
      <w:pPr>
        <w:rPr>
          <w:rFonts w:hint="cs"/>
          <w:rtl/>
          <w:lang w:bidi="ar-JO"/>
        </w:rPr>
      </w:pPr>
    </w:p>
    <w:p w:rsidR="0022262F" w:rsidRDefault="0022262F" w:rsidP="0022262F">
      <w:pPr>
        <w:rPr>
          <w:rFonts w:hint="cs"/>
          <w:rtl/>
          <w:lang w:bidi="ar-JO"/>
        </w:rPr>
      </w:pPr>
    </w:p>
    <w:p w:rsidR="0022262F" w:rsidRDefault="0022262F" w:rsidP="0022262F">
      <w:pPr>
        <w:rPr>
          <w:rFonts w:hint="cs"/>
          <w:lang w:bidi="ar-JO"/>
        </w:rPr>
      </w:pPr>
    </w:p>
    <w:sectPr w:rsidR="0022262F" w:rsidSect="00D405B0">
      <w:pgSz w:w="11900" w:h="16840"/>
      <w:pgMar w:top="851" w:right="851" w:bottom="851" w:left="851" w:header="720" w:footer="720" w:gutter="0"/>
      <w:cols w:space="708"/>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06B60"/>
    <w:multiLevelType w:val="hybridMultilevel"/>
    <w:tmpl w:val="1F14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28668C"/>
    <w:multiLevelType w:val="hybridMultilevel"/>
    <w:tmpl w:val="B4C0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4E42B4"/>
    <w:multiLevelType w:val="hybridMultilevel"/>
    <w:tmpl w:val="542E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rsids>
    <w:rsidRoot w:val="0022262F"/>
    <w:rsid w:val="00010B7B"/>
    <w:rsid w:val="00011834"/>
    <w:rsid w:val="00021C86"/>
    <w:rsid w:val="00022DD7"/>
    <w:rsid w:val="00040A7A"/>
    <w:rsid w:val="000553FE"/>
    <w:rsid w:val="0007095E"/>
    <w:rsid w:val="00085CEB"/>
    <w:rsid w:val="00093E07"/>
    <w:rsid w:val="00094281"/>
    <w:rsid w:val="00094C69"/>
    <w:rsid w:val="00094F6D"/>
    <w:rsid w:val="0009748E"/>
    <w:rsid w:val="000A273D"/>
    <w:rsid w:val="000A3C4F"/>
    <w:rsid w:val="000B63D9"/>
    <w:rsid w:val="000C0AD1"/>
    <w:rsid w:val="000C2C41"/>
    <w:rsid w:val="000D48C8"/>
    <w:rsid w:val="000D51AF"/>
    <w:rsid w:val="000E7A5C"/>
    <w:rsid w:val="000F0478"/>
    <w:rsid w:val="000F1F26"/>
    <w:rsid w:val="00102386"/>
    <w:rsid w:val="0012335D"/>
    <w:rsid w:val="00137323"/>
    <w:rsid w:val="00140B03"/>
    <w:rsid w:val="00141CB6"/>
    <w:rsid w:val="00156D74"/>
    <w:rsid w:val="00165574"/>
    <w:rsid w:val="00167AEF"/>
    <w:rsid w:val="00170EEC"/>
    <w:rsid w:val="00184570"/>
    <w:rsid w:val="00185013"/>
    <w:rsid w:val="001A1291"/>
    <w:rsid w:val="001B683A"/>
    <w:rsid w:val="001C3955"/>
    <w:rsid w:val="001C4B83"/>
    <w:rsid w:val="001D43E3"/>
    <w:rsid w:val="001E4D2D"/>
    <w:rsid w:val="00210773"/>
    <w:rsid w:val="00211DE6"/>
    <w:rsid w:val="00211ED1"/>
    <w:rsid w:val="0022262F"/>
    <w:rsid w:val="002264A0"/>
    <w:rsid w:val="00227110"/>
    <w:rsid w:val="002324CB"/>
    <w:rsid w:val="00234FF5"/>
    <w:rsid w:val="0023543E"/>
    <w:rsid w:val="00235758"/>
    <w:rsid w:val="002379A1"/>
    <w:rsid w:val="00237A44"/>
    <w:rsid w:val="002403A7"/>
    <w:rsid w:val="002415FD"/>
    <w:rsid w:val="002455FD"/>
    <w:rsid w:val="002464AF"/>
    <w:rsid w:val="00247978"/>
    <w:rsid w:val="00255CE4"/>
    <w:rsid w:val="00257E3D"/>
    <w:rsid w:val="00262D49"/>
    <w:rsid w:val="00265061"/>
    <w:rsid w:val="002879A0"/>
    <w:rsid w:val="002A29AE"/>
    <w:rsid w:val="002B2891"/>
    <w:rsid w:val="002B3F3B"/>
    <w:rsid w:val="002E52C7"/>
    <w:rsid w:val="002F3047"/>
    <w:rsid w:val="002F53E7"/>
    <w:rsid w:val="0030392B"/>
    <w:rsid w:val="00303FC6"/>
    <w:rsid w:val="0030611D"/>
    <w:rsid w:val="00315985"/>
    <w:rsid w:val="00317EC7"/>
    <w:rsid w:val="00322C32"/>
    <w:rsid w:val="0033440F"/>
    <w:rsid w:val="00334D2E"/>
    <w:rsid w:val="00345DBC"/>
    <w:rsid w:val="003516CB"/>
    <w:rsid w:val="00353518"/>
    <w:rsid w:val="00363414"/>
    <w:rsid w:val="00371E8F"/>
    <w:rsid w:val="00373818"/>
    <w:rsid w:val="00380448"/>
    <w:rsid w:val="00382BC2"/>
    <w:rsid w:val="003845D8"/>
    <w:rsid w:val="00392558"/>
    <w:rsid w:val="003964C6"/>
    <w:rsid w:val="003A4BBD"/>
    <w:rsid w:val="003A62EA"/>
    <w:rsid w:val="003C39F6"/>
    <w:rsid w:val="003C5FDC"/>
    <w:rsid w:val="003E0FEE"/>
    <w:rsid w:val="003E6E6B"/>
    <w:rsid w:val="003F3B5C"/>
    <w:rsid w:val="004072DC"/>
    <w:rsid w:val="00417E35"/>
    <w:rsid w:val="00427108"/>
    <w:rsid w:val="00432581"/>
    <w:rsid w:val="0043632E"/>
    <w:rsid w:val="0043646A"/>
    <w:rsid w:val="00437090"/>
    <w:rsid w:val="0047032D"/>
    <w:rsid w:val="004716A9"/>
    <w:rsid w:val="00482D41"/>
    <w:rsid w:val="0048620E"/>
    <w:rsid w:val="00491EB3"/>
    <w:rsid w:val="004A066D"/>
    <w:rsid w:val="004A09B6"/>
    <w:rsid w:val="004A16AA"/>
    <w:rsid w:val="004A1BB0"/>
    <w:rsid w:val="004A4515"/>
    <w:rsid w:val="004B657E"/>
    <w:rsid w:val="004C4004"/>
    <w:rsid w:val="004C75D1"/>
    <w:rsid w:val="004D311B"/>
    <w:rsid w:val="004D4938"/>
    <w:rsid w:val="004D6E83"/>
    <w:rsid w:val="004E69DD"/>
    <w:rsid w:val="004F6952"/>
    <w:rsid w:val="005009F2"/>
    <w:rsid w:val="00500A29"/>
    <w:rsid w:val="00500BE6"/>
    <w:rsid w:val="005160B5"/>
    <w:rsid w:val="00516AB8"/>
    <w:rsid w:val="00517314"/>
    <w:rsid w:val="00523C1E"/>
    <w:rsid w:val="005333F4"/>
    <w:rsid w:val="005356F7"/>
    <w:rsid w:val="00535829"/>
    <w:rsid w:val="00562C35"/>
    <w:rsid w:val="005704B9"/>
    <w:rsid w:val="00573216"/>
    <w:rsid w:val="005829DB"/>
    <w:rsid w:val="00590C1B"/>
    <w:rsid w:val="005A35EE"/>
    <w:rsid w:val="005A65B1"/>
    <w:rsid w:val="005A6B56"/>
    <w:rsid w:val="005B2DE5"/>
    <w:rsid w:val="005C141D"/>
    <w:rsid w:val="005C4818"/>
    <w:rsid w:val="005D5DDC"/>
    <w:rsid w:val="005E1ACE"/>
    <w:rsid w:val="005E57D7"/>
    <w:rsid w:val="005F045A"/>
    <w:rsid w:val="005F2838"/>
    <w:rsid w:val="006057E4"/>
    <w:rsid w:val="006154FA"/>
    <w:rsid w:val="00615C2B"/>
    <w:rsid w:val="006161B5"/>
    <w:rsid w:val="00616310"/>
    <w:rsid w:val="00647ACA"/>
    <w:rsid w:val="0065536E"/>
    <w:rsid w:val="00660C0E"/>
    <w:rsid w:val="006656B7"/>
    <w:rsid w:val="00670769"/>
    <w:rsid w:val="006741F4"/>
    <w:rsid w:val="00683399"/>
    <w:rsid w:val="00685EBC"/>
    <w:rsid w:val="00687A3E"/>
    <w:rsid w:val="00693CD6"/>
    <w:rsid w:val="00695FD7"/>
    <w:rsid w:val="006A4577"/>
    <w:rsid w:val="006B02D3"/>
    <w:rsid w:val="006B53A1"/>
    <w:rsid w:val="006B61AA"/>
    <w:rsid w:val="006C2167"/>
    <w:rsid w:val="006C4A71"/>
    <w:rsid w:val="006D03DB"/>
    <w:rsid w:val="006D33A4"/>
    <w:rsid w:val="006D52C3"/>
    <w:rsid w:val="006D7EB9"/>
    <w:rsid w:val="006E01D5"/>
    <w:rsid w:val="00700033"/>
    <w:rsid w:val="007012A4"/>
    <w:rsid w:val="00702459"/>
    <w:rsid w:val="00704F75"/>
    <w:rsid w:val="00706775"/>
    <w:rsid w:val="007077DE"/>
    <w:rsid w:val="00711973"/>
    <w:rsid w:val="00713816"/>
    <w:rsid w:val="00716B49"/>
    <w:rsid w:val="00716E23"/>
    <w:rsid w:val="0072372F"/>
    <w:rsid w:val="00727AE1"/>
    <w:rsid w:val="00736378"/>
    <w:rsid w:val="00740043"/>
    <w:rsid w:val="007426CD"/>
    <w:rsid w:val="007432D5"/>
    <w:rsid w:val="00746729"/>
    <w:rsid w:val="007469A7"/>
    <w:rsid w:val="00756193"/>
    <w:rsid w:val="0076062C"/>
    <w:rsid w:val="00761CC8"/>
    <w:rsid w:val="007626BF"/>
    <w:rsid w:val="00762DB3"/>
    <w:rsid w:val="00764237"/>
    <w:rsid w:val="0076598E"/>
    <w:rsid w:val="0077273D"/>
    <w:rsid w:val="00775F89"/>
    <w:rsid w:val="00776214"/>
    <w:rsid w:val="0078135C"/>
    <w:rsid w:val="0079212D"/>
    <w:rsid w:val="00797689"/>
    <w:rsid w:val="007A4375"/>
    <w:rsid w:val="007A7DBF"/>
    <w:rsid w:val="007B33B2"/>
    <w:rsid w:val="007C2005"/>
    <w:rsid w:val="007C7218"/>
    <w:rsid w:val="007D034D"/>
    <w:rsid w:val="007D1158"/>
    <w:rsid w:val="007D2789"/>
    <w:rsid w:val="007D425D"/>
    <w:rsid w:val="007D66AD"/>
    <w:rsid w:val="007E0244"/>
    <w:rsid w:val="007E6C89"/>
    <w:rsid w:val="007F4CB1"/>
    <w:rsid w:val="007F52F1"/>
    <w:rsid w:val="00801B0A"/>
    <w:rsid w:val="00806D9E"/>
    <w:rsid w:val="00807CEB"/>
    <w:rsid w:val="00817EF7"/>
    <w:rsid w:val="00823B32"/>
    <w:rsid w:val="00830933"/>
    <w:rsid w:val="008312CE"/>
    <w:rsid w:val="00831EA7"/>
    <w:rsid w:val="00836285"/>
    <w:rsid w:val="00837526"/>
    <w:rsid w:val="00850992"/>
    <w:rsid w:val="00855979"/>
    <w:rsid w:val="00855C88"/>
    <w:rsid w:val="00863138"/>
    <w:rsid w:val="0086468C"/>
    <w:rsid w:val="00866D16"/>
    <w:rsid w:val="00866E1D"/>
    <w:rsid w:val="00867010"/>
    <w:rsid w:val="0087470E"/>
    <w:rsid w:val="00885E83"/>
    <w:rsid w:val="008A3462"/>
    <w:rsid w:val="008A3B0D"/>
    <w:rsid w:val="008A54E9"/>
    <w:rsid w:val="008B0979"/>
    <w:rsid w:val="008C027F"/>
    <w:rsid w:val="008C0DE0"/>
    <w:rsid w:val="008C31F3"/>
    <w:rsid w:val="008C43D0"/>
    <w:rsid w:val="008C4E1F"/>
    <w:rsid w:val="008C63E7"/>
    <w:rsid w:val="008C6E2A"/>
    <w:rsid w:val="008D1154"/>
    <w:rsid w:val="008D61B4"/>
    <w:rsid w:val="008D62B7"/>
    <w:rsid w:val="008D6406"/>
    <w:rsid w:val="008E1547"/>
    <w:rsid w:val="008E4080"/>
    <w:rsid w:val="008E694C"/>
    <w:rsid w:val="008F21C4"/>
    <w:rsid w:val="008F5FDE"/>
    <w:rsid w:val="00902D77"/>
    <w:rsid w:val="00921DFB"/>
    <w:rsid w:val="00922D7A"/>
    <w:rsid w:val="00922E80"/>
    <w:rsid w:val="00926FE7"/>
    <w:rsid w:val="00927A30"/>
    <w:rsid w:val="00931DCE"/>
    <w:rsid w:val="00932D84"/>
    <w:rsid w:val="00934B4E"/>
    <w:rsid w:val="00937846"/>
    <w:rsid w:val="00942814"/>
    <w:rsid w:val="00944FD5"/>
    <w:rsid w:val="0094779F"/>
    <w:rsid w:val="00954DDB"/>
    <w:rsid w:val="00957666"/>
    <w:rsid w:val="0096239A"/>
    <w:rsid w:val="00965C40"/>
    <w:rsid w:val="00966788"/>
    <w:rsid w:val="00972DFB"/>
    <w:rsid w:val="00983CEC"/>
    <w:rsid w:val="00984B68"/>
    <w:rsid w:val="00985956"/>
    <w:rsid w:val="00993661"/>
    <w:rsid w:val="009B2378"/>
    <w:rsid w:val="009B7C5E"/>
    <w:rsid w:val="009C4F17"/>
    <w:rsid w:val="009C6389"/>
    <w:rsid w:val="009C687A"/>
    <w:rsid w:val="009C6D4E"/>
    <w:rsid w:val="009C77BA"/>
    <w:rsid w:val="009D2E31"/>
    <w:rsid w:val="009D72BE"/>
    <w:rsid w:val="009E2401"/>
    <w:rsid w:val="009E75C2"/>
    <w:rsid w:val="009F2595"/>
    <w:rsid w:val="00A02384"/>
    <w:rsid w:val="00A03907"/>
    <w:rsid w:val="00A06889"/>
    <w:rsid w:val="00A143C4"/>
    <w:rsid w:val="00A17CEC"/>
    <w:rsid w:val="00A21AF9"/>
    <w:rsid w:val="00A21DDA"/>
    <w:rsid w:val="00A249BD"/>
    <w:rsid w:val="00A40478"/>
    <w:rsid w:val="00A40D6E"/>
    <w:rsid w:val="00A44239"/>
    <w:rsid w:val="00A4543A"/>
    <w:rsid w:val="00A47713"/>
    <w:rsid w:val="00A55FCE"/>
    <w:rsid w:val="00A60723"/>
    <w:rsid w:val="00A620DC"/>
    <w:rsid w:val="00A65D2A"/>
    <w:rsid w:val="00A66B6B"/>
    <w:rsid w:val="00A67F56"/>
    <w:rsid w:val="00A85C6C"/>
    <w:rsid w:val="00A8639C"/>
    <w:rsid w:val="00A86D78"/>
    <w:rsid w:val="00A87B6A"/>
    <w:rsid w:val="00A9047B"/>
    <w:rsid w:val="00A921FD"/>
    <w:rsid w:val="00A92350"/>
    <w:rsid w:val="00A94D4A"/>
    <w:rsid w:val="00AA02F3"/>
    <w:rsid w:val="00AB7CD9"/>
    <w:rsid w:val="00AD00B7"/>
    <w:rsid w:val="00AE4B69"/>
    <w:rsid w:val="00AF7BC6"/>
    <w:rsid w:val="00B0579F"/>
    <w:rsid w:val="00B1003C"/>
    <w:rsid w:val="00B159AB"/>
    <w:rsid w:val="00B20E27"/>
    <w:rsid w:val="00B22919"/>
    <w:rsid w:val="00B27BF2"/>
    <w:rsid w:val="00B30084"/>
    <w:rsid w:val="00B30285"/>
    <w:rsid w:val="00B318A4"/>
    <w:rsid w:val="00B35C85"/>
    <w:rsid w:val="00B4305E"/>
    <w:rsid w:val="00B46D18"/>
    <w:rsid w:val="00B53344"/>
    <w:rsid w:val="00B60A2C"/>
    <w:rsid w:val="00B63540"/>
    <w:rsid w:val="00B63FF1"/>
    <w:rsid w:val="00B640C4"/>
    <w:rsid w:val="00B70BC9"/>
    <w:rsid w:val="00B75E49"/>
    <w:rsid w:val="00B76AA3"/>
    <w:rsid w:val="00B93E6F"/>
    <w:rsid w:val="00BA4972"/>
    <w:rsid w:val="00BA7253"/>
    <w:rsid w:val="00BC7F03"/>
    <w:rsid w:val="00BD4CCF"/>
    <w:rsid w:val="00BD6099"/>
    <w:rsid w:val="00BD7D8F"/>
    <w:rsid w:val="00BE02B8"/>
    <w:rsid w:val="00BE3B07"/>
    <w:rsid w:val="00BF7D91"/>
    <w:rsid w:val="00C05B27"/>
    <w:rsid w:val="00C05C4D"/>
    <w:rsid w:val="00C3186D"/>
    <w:rsid w:val="00C319AA"/>
    <w:rsid w:val="00C31A83"/>
    <w:rsid w:val="00C32286"/>
    <w:rsid w:val="00C36FBB"/>
    <w:rsid w:val="00C40152"/>
    <w:rsid w:val="00C436A0"/>
    <w:rsid w:val="00C50D41"/>
    <w:rsid w:val="00C54780"/>
    <w:rsid w:val="00C71FDE"/>
    <w:rsid w:val="00CB480D"/>
    <w:rsid w:val="00CF22EA"/>
    <w:rsid w:val="00CF37CF"/>
    <w:rsid w:val="00D01F1E"/>
    <w:rsid w:val="00D029C0"/>
    <w:rsid w:val="00D100C5"/>
    <w:rsid w:val="00D222C5"/>
    <w:rsid w:val="00D27D1E"/>
    <w:rsid w:val="00D317B0"/>
    <w:rsid w:val="00D32B38"/>
    <w:rsid w:val="00D33FCC"/>
    <w:rsid w:val="00D37A38"/>
    <w:rsid w:val="00D405B0"/>
    <w:rsid w:val="00D456D2"/>
    <w:rsid w:val="00D46C40"/>
    <w:rsid w:val="00D5013A"/>
    <w:rsid w:val="00D56006"/>
    <w:rsid w:val="00D60E13"/>
    <w:rsid w:val="00D62C71"/>
    <w:rsid w:val="00D632F2"/>
    <w:rsid w:val="00D6493F"/>
    <w:rsid w:val="00D704D6"/>
    <w:rsid w:val="00D70C45"/>
    <w:rsid w:val="00D8033B"/>
    <w:rsid w:val="00D85A66"/>
    <w:rsid w:val="00D91EDB"/>
    <w:rsid w:val="00DA2B6D"/>
    <w:rsid w:val="00DA44B3"/>
    <w:rsid w:val="00DA5C8F"/>
    <w:rsid w:val="00DA5D11"/>
    <w:rsid w:val="00DB4CBA"/>
    <w:rsid w:val="00DB5D3E"/>
    <w:rsid w:val="00DB5DF6"/>
    <w:rsid w:val="00DC20C8"/>
    <w:rsid w:val="00DD15D4"/>
    <w:rsid w:val="00DD383C"/>
    <w:rsid w:val="00DD6ED9"/>
    <w:rsid w:val="00DE3636"/>
    <w:rsid w:val="00DF08E7"/>
    <w:rsid w:val="00DF153F"/>
    <w:rsid w:val="00DF4C0A"/>
    <w:rsid w:val="00E02230"/>
    <w:rsid w:val="00E02766"/>
    <w:rsid w:val="00E1400D"/>
    <w:rsid w:val="00E166AA"/>
    <w:rsid w:val="00E25B29"/>
    <w:rsid w:val="00E27B12"/>
    <w:rsid w:val="00E45040"/>
    <w:rsid w:val="00E53EA3"/>
    <w:rsid w:val="00E61F1A"/>
    <w:rsid w:val="00E660A8"/>
    <w:rsid w:val="00E66FEF"/>
    <w:rsid w:val="00E71F1A"/>
    <w:rsid w:val="00E81820"/>
    <w:rsid w:val="00E81A72"/>
    <w:rsid w:val="00E8407B"/>
    <w:rsid w:val="00E844E4"/>
    <w:rsid w:val="00E86674"/>
    <w:rsid w:val="00E930C3"/>
    <w:rsid w:val="00E94696"/>
    <w:rsid w:val="00EA27FA"/>
    <w:rsid w:val="00EB11D3"/>
    <w:rsid w:val="00EB4BE1"/>
    <w:rsid w:val="00EB5089"/>
    <w:rsid w:val="00EC1EEE"/>
    <w:rsid w:val="00EC42E5"/>
    <w:rsid w:val="00EC6923"/>
    <w:rsid w:val="00ED20C2"/>
    <w:rsid w:val="00ED6E7C"/>
    <w:rsid w:val="00ED7426"/>
    <w:rsid w:val="00EE245C"/>
    <w:rsid w:val="00EE2813"/>
    <w:rsid w:val="00EE2953"/>
    <w:rsid w:val="00EE50EF"/>
    <w:rsid w:val="00F0414E"/>
    <w:rsid w:val="00F100C4"/>
    <w:rsid w:val="00F26703"/>
    <w:rsid w:val="00F270D4"/>
    <w:rsid w:val="00F27ED0"/>
    <w:rsid w:val="00F328E7"/>
    <w:rsid w:val="00F3426A"/>
    <w:rsid w:val="00F36CCD"/>
    <w:rsid w:val="00F37B22"/>
    <w:rsid w:val="00F40A4C"/>
    <w:rsid w:val="00F43534"/>
    <w:rsid w:val="00F43AAB"/>
    <w:rsid w:val="00F618B8"/>
    <w:rsid w:val="00F679FC"/>
    <w:rsid w:val="00F7110E"/>
    <w:rsid w:val="00F73B4B"/>
    <w:rsid w:val="00F80B34"/>
    <w:rsid w:val="00F845DD"/>
    <w:rsid w:val="00FA224F"/>
    <w:rsid w:val="00FA41EC"/>
    <w:rsid w:val="00FA7D91"/>
    <w:rsid w:val="00FB166B"/>
    <w:rsid w:val="00FB5D88"/>
    <w:rsid w:val="00FC213B"/>
    <w:rsid w:val="00FC4FFD"/>
    <w:rsid w:val="00FD31CD"/>
    <w:rsid w:val="00FE1652"/>
    <w:rsid w:val="00FE21F7"/>
    <w:rsid w:val="00FF44C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2F1"/>
    <w:pPr>
      <w:bidi/>
    </w:pPr>
  </w:style>
  <w:style w:type="paragraph" w:styleId="Heading3">
    <w:name w:val="heading 3"/>
    <w:basedOn w:val="Normal"/>
    <w:link w:val="Heading3Char"/>
    <w:uiPriority w:val="9"/>
    <w:qFormat/>
    <w:rsid w:val="0022262F"/>
    <w:pPr>
      <w:bidi w:val="0"/>
      <w:spacing w:after="0" w:line="240" w:lineRule="auto"/>
      <w:textAlignment w:val="baseline"/>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2262F"/>
    <w:rPr>
      <w:rFonts w:ascii="Times New Roman" w:eastAsia="Times New Roman" w:hAnsi="Times New Roman" w:cs="Times New Roman"/>
      <w:b/>
      <w:bCs/>
      <w:sz w:val="27"/>
      <w:szCs w:val="27"/>
    </w:rPr>
  </w:style>
  <w:style w:type="paragraph" w:styleId="NormalWeb">
    <w:name w:val="Normal (Web)"/>
    <w:basedOn w:val="Normal"/>
    <w:uiPriority w:val="99"/>
    <w:unhideWhenUsed/>
    <w:rsid w:val="0022262F"/>
    <w:pPr>
      <w:bidi w:val="0"/>
      <w:spacing w:before="100" w:beforeAutospacing="1" w:after="100" w:afterAutospacing="1" w:line="240" w:lineRule="auto"/>
    </w:pPr>
    <w:rPr>
      <w:rFonts w:ascii="Tahoma" w:eastAsia="Times New Roman" w:hAnsi="Tahoma" w:cs="Tahoma"/>
      <w:color w:val="000000"/>
      <w:sz w:val="20"/>
      <w:szCs w:val="20"/>
    </w:rPr>
  </w:style>
  <w:style w:type="paragraph" w:styleId="BalloonText">
    <w:name w:val="Balloon Text"/>
    <w:basedOn w:val="Normal"/>
    <w:link w:val="BalloonTextChar"/>
    <w:uiPriority w:val="99"/>
    <w:semiHidden/>
    <w:unhideWhenUsed/>
    <w:rsid w:val="00222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2F"/>
    <w:rPr>
      <w:rFonts w:ascii="Tahoma" w:hAnsi="Tahoma" w:cs="Tahoma"/>
      <w:sz w:val="16"/>
      <w:szCs w:val="16"/>
    </w:rPr>
  </w:style>
  <w:style w:type="paragraph" w:styleId="ListParagraph">
    <w:name w:val="List Paragraph"/>
    <w:basedOn w:val="Normal"/>
    <w:uiPriority w:val="34"/>
    <w:qFormat/>
    <w:rsid w:val="0022262F"/>
    <w:pPr>
      <w:ind w:left="720"/>
      <w:contextualSpacing/>
    </w:pPr>
  </w:style>
</w:styles>
</file>

<file path=word/webSettings.xml><?xml version="1.0" encoding="utf-8"?>
<w:webSettings xmlns:r="http://schemas.openxmlformats.org/officeDocument/2006/relationships" xmlns:w="http://schemas.openxmlformats.org/wordprocessingml/2006/main">
  <w:divs>
    <w:div w:id="1566334081">
      <w:bodyDiv w:val="1"/>
      <w:marLeft w:val="0"/>
      <w:marRight w:val="0"/>
      <w:marTop w:val="0"/>
      <w:marBottom w:val="0"/>
      <w:divBdr>
        <w:top w:val="none" w:sz="0" w:space="0" w:color="auto"/>
        <w:left w:val="none" w:sz="0" w:space="0" w:color="auto"/>
        <w:bottom w:val="none" w:sz="0" w:space="0" w:color="auto"/>
        <w:right w:val="none" w:sz="0" w:space="0" w:color="auto"/>
      </w:divBdr>
      <w:divsChild>
        <w:div w:id="1845631294">
          <w:marLeft w:val="0"/>
          <w:marRight w:val="0"/>
          <w:marTop w:val="0"/>
          <w:marBottom w:val="0"/>
          <w:divBdr>
            <w:top w:val="none" w:sz="0" w:space="0" w:color="auto"/>
            <w:left w:val="none" w:sz="0" w:space="0" w:color="auto"/>
            <w:bottom w:val="none" w:sz="0" w:space="0" w:color="auto"/>
            <w:right w:val="none" w:sz="0" w:space="0" w:color="auto"/>
          </w:divBdr>
          <w:divsChild>
            <w:div w:id="671032582">
              <w:marLeft w:val="0"/>
              <w:marRight w:val="0"/>
              <w:marTop w:val="100"/>
              <w:marBottom w:val="100"/>
              <w:divBdr>
                <w:top w:val="none" w:sz="0" w:space="0" w:color="auto"/>
                <w:left w:val="single" w:sz="36" w:space="0" w:color="A80101"/>
                <w:bottom w:val="none" w:sz="0" w:space="0" w:color="auto"/>
                <w:right w:val="single" w:sz="36" w:space="0" w:color="A80101"/>
              </w:divBdr>
              <w:divsChild>
                <w:div w:id="1969580411">
                  <w:marLeft w:val="0"/>
                  <w:marRight w:val="150"/>
                  <w:marTop w:val="0"/>
                  <w:marBottom w:val="0"/>
                  <w:divBdr>
                    <w:top w:val="single" w:sz="2" w:space="8" w:color="CCCCCC"/>
                    <w:left w:val="single" w:sz="6" w:space="0" w:color="CCCCCC"/>
                    <w:bottom w:val="single" w:sz="2" w:space="0" w:color="CCCCCC"/>
                    <w:right w:val="single" w:sz="2" w:space="0" w:color="CCCCCC"/>
                  </w:divBdr>
                  <w:divsChild>
                    <w:div w:id="253634289">
                      <w:marLeft w:val="0"/>
                      <w:marRight w:val="0"/>
                      <w:marTop w:val="0"/>
                      <w:marBottom w:val="0"/>
                      <w:divBdr>
                        <w:top w:val="none" w:sz="0" w:space="0" w:color="auto"/>
                        <w:left w:val="none" w:sz="0" w:space="0" w:color="auto"/>
                        <w:bottom w:val="none" w:sz="0" w:space="0" w:color="auto"/>
                        <w:right w:val="none" w:sz="0" w:space="0" w:color="auto"/>
                      </w:divBdr>
                      <w:divsChild>
                        <w:div w:id="255554453">
                          <w:marLeft w:val="0"/>
                          <w:marRight w:val="0"/>
                          <w:marTop w:val="0"/>
                          <w:marBottom w:val="0"/>
                          <w:divBdr>
                            <w:top w:val="none" w:sz="0" w:space="0" w:color="auto"/>
                            <w:left w:val="none" w:sz="0" w:space="0" w:color="auto"/>
                            <w:bottom w:val="none" w:sz="0" w:space="0" w:color="auto"/>
                            <w:right w:val="none" w:sz="0" w:space="0" w:color="auto"/>
                          </w:divBdr>
                        </w:div>
                        <w:div w:id="1126123709">
                          <w:marLeft w:val="0"/>
                          <w:marRight w:val="0"/>
                          <w:marTop w:val="0"/>
                          <w:marBottom w:val="0"/>
                          <w:divBdr>
                            <w:top w:val="none" w:sz="0" w:space="0" w:color="auto"/>
                            <w:left w:val="none" w:sz="0" w:space="0" w:color="auto"/>
                            <w:bottom w:val="none" w:sz="0" w:space="0" w:color="auto"/>
                            <w:right w:val="none" w:sz="0" w:space="0" w:color="auto"/>
                          </w:divBdr>
                        </w:div>
                        <w:div w:id="149946551">
                          <w:marLeft w:val="0"/>
                          <w:marRight w:val="0"/>
                          <w:marTop w:val="0"/>
                          <w:marBottom w:val="0"/>
                          <w:divBdr>
                            <w:top w:val="none" w:sz="0" w:space="0" w:color="auto"/>
                            <w:left w:val="none" w:sz="0" w:space="0" w:color="auto"/>
                            <w:bottom w:val="none" w:sz="0" w:space="0" w:color="auto"/>
                            <w:right w:val="none" w:sz="0" w:space="0" w:color="auto"/>
                          </w:divBdr>
                        </w:div>
                        <w:div w:id="9490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966</Words>
  <Characters>5511</Characters>
  <Application>Microsoft Office Word</Application>
  <DocSecurity>0</DocSecurity>
  <Lines>45</Lines>
  <Paragraphs>12</Paragraphs>
  <ScaleCrop>false</ScaleCrop>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 Abdullatif</dc:creator>
  <cp:lastModifiedBy>Karam Abdullatif</cp:lastModifiedBy>
  <cp:revision>1</cp:revision>
  <dcterms:created xsi:type="dcterms:W3CDTF">2011-11-02T09:44:00Z</dcterms:created>
  <dcterms:modified xsi:type="dcterms:W3CDTF">2011-11-02T09:47:00Z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835399428</vt:i4>
  </property>
  <property fmtid="{D5CDD505-2E9C-101B-9397-08002B2CF9AE}" pid="3" name="_NewReviewCycle">
    <vt:lpwstr/>
  </property>
  <property fmtid="{D5CDD505-2E9C-101B-9397-08002B2CF9AE}" pid="4" name="_EmailSubject">
    <vt:lpwstr>An interview with Dr. Talal Abu-Ghazaleh in Ammon News</vt:lpwstr>
  </property>
  <property fmtid="{D5CDD505-2E9C-101B-9397-08002B2CF9AE}" pid="5" name="_AuthorEmail">
    <vt:lpwstr>media@tagorg.com</vt:lpwstr>
  </property>
  <property fmtid="{D5CDD505-2E9C-101B-9397-08002B2CF9AE}" pid="6" name="_AuthorEmailDisplayName">
    <vt:lpwstr>Media</vt:lpwstr>
  </property>
  <property fmtid="{D5CDD505-2E9C-101B-9397-08002B2CF9AE}" pid="7" name="_PreviousAdHocReviewCycleID">
    <vt:i4>-878195359</vt:i4>
  </property>
</Properties>
</file>